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5C2" w:rsidRDefault="00B545C2">
      <w:pPr>
        <w:pStyle w:val="Padro"/>
        <w:spacing w:after="0"/>
        <w:jc w:val="center"/>
      </w:pPr>
    </w:p>
    <w:p w:rsidR="00B91449" w:rsidRDefault="0047727C">
      <w:pPr>
        <w:pStyle w:val="Padro"/>
        <w:spacing w:after="0"/>
        <w:jc w:val="center"/>
      </w:pPr>
      <w:r>
        <w:rPr>
          <w:noProof/>
          <w:lang w:eastAsia="pt-BR"/>
        </w:rPr>
        <w:drawing>
          <wp:inline distT="0" distB="0" distL="0" distR="0">
            <wp:extent cx="647700" cy="647700"/>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srcRect/>
                    <a:stretch>
                      <a:fillRect/>
                    </a:stretch>
                  </pic:blipFill>
                  <pic:spPr bwMode="auto">
                    <a:xfrm>
                      <a:off x="0" y="0"/>
                      <a:ext cx="647700" cy="647700"/>
                    </a:xfrm>
                    <a:prstGeom prst="rect">
                      <a:avLst/>
                    </a:prstGeom>
                    <a:noFill/>
                    <a:ln w="9525">
                      <a:noFill/>
                      <a:miter lim="800000"/>
                      <a:headEnd/>
                      <a:tailEnd/>
                    </a:ln>
                  </pic:spPr>
                </pic:pic>
              </a:graphicData>
            </a:graphic>
          </wp:inline>
        </w:drawing>
      </w:r>
    </w:p>
    <w:p w:rsidR="00B91449" w:rsidRDefault="0047727C">
      <w:pPr>
        <w:pStyle w:val="Padro"/>
        <w:spacing w:after="0"/>
        <w:jc w:val="center"/>
      </w:pPr>
      <w:r>
        <w:rPr>
          <w:rFonts w:ascii="Times New Roman" w:hAnsi="Times New Roman" w:cs="Times New Roman"/>
          <w:b/>
          <w:color w:val="000000"/>
          <w:sz w:val="20"/>
          <w:szCs w:val="20"/>
        </w:rPr>
        <w:t>Ministério da Cultura</w:t>
      </w:r>
    </w:p>
    <w:p w:rsidR="00B91449" w:rsidRDefault="0047727C">
      <w:pPr>
        <w:pStyle w:val="Padro"/>
        <w:spacing w:after="0"/>
        <w:jc w:val="center"/>
      </w:pPr>
      <w:r>
        <w:rPr>
          <w:rFonts w:ascii="Times New Roman" w:hAnsi="Times New Roman" w:cs="Times New Roman"/>
          <w:b/>
          <w:color w:val="000000"/>
          <w:sz w:val="20"/>
          <w:szCs w:val="20"/>
        </w:rPr>
        <w:t>Instituto do Patrimônio Histórico e Artístico Nacional</w:t>
      </w:r>
    </w:p>
    <w:p w:rsidR="00B91449" w:rsidRDefault="0047727C">
      <w:pPr>
        <w:pStyle w:val="Padro"/>
        <w:spacing w:after="0"/>
        <w:jc w:val="center"/>
      </w:pPr>
      <w:r>
        <w:rPr>
          <w:rFonts w:ascii="Times New Roman" w:hAnsi="Times New Roman" w:cs="Times New Roman"/>
          <w:b/>
          <w:color w:val="000000"/>
          <w:sz w:val="20"/>
          <w:szCs w:val="20"/>
        </w:rPr>
        <w:t>Gabinete da Presidência</w:t>
      </w:r>
    </w:p>
    <w:p w:rsidR="00B91449" w:rsidRDefault="00B91449">
      <w:pPr>
        <w:pStyle w:val="Padro"/>
        <w:spacing w:after="0" w:line="100" w:lineRule="atLeast"/>
        <w:jc w:val="center"/>
      </w:pPr>
    </w:p>
    <w:p w:rsidR="00B91449" w:rsidRDefault="0047727C">
      <w:pPr>
        <w:pStyle w:val="Padro"/>
        <w:spacing w:after="0" w:line="100" w:lineRule="atLeast"/>
        <w:jc w:val="center"/>
        <w:rPr>
          <w:b/>
        </w:rPr>
      </w:pPr>
      <w:r>
        <w:rPr>
          <w:b/>
        </w:rPr>
        <w:t xml:space="preserve">EDITAL DE CONCURSO nº. </w:t>
      </w:r>
      <w:r w:rsidR="00E72D4B">
        <w:rPr>
          <w:b/>
        </w:rPr>
        <w:t>01</w:t>
      </w:r>
      <w:r>
        <w:rPr>
          <w:b/>
        </w:rPr>
        <w:t>/201</w:t>
      </w:r>
      <w:r w:rsidR="00E72D4B">
        <w:rPr>
          <w:b/>
        </w:rPr>
        <w:t>7</w:t>
      </w:r>
    </w:p>
    <w:p w:rsidR="00F52FC0" w:rsidRDefault="00F52FC0">
      <w:pPr>
        <w:pStyle w:val="Padro"/>
        <w:spacing w:after="0" w:line="100" w:lineRule="atLeast"/>
        <w:jc w:val="center"/>
      </w:pPr>
    </w:p>
    <w:p w:rsidR="00B91449" w:rsidRDefault="0047727C">
      <w:pPr>
        <w:pStyle w:val="Padro"/>
        <w:spacing w:after="0" w:line="100" w:lineRule="atLeast"/>
        <w:jc w:val="center"/>
      </w:pPr>
      <w:r>
        <w:rPr>
          <w:b/>
        </w:rPr>
        <w:t>CONCURSO NACIONAL PARA SELEÇÃO DO EMBLEMA DO PATRIMÔNIO CULTURAL BRASILEIRO</w:t>
      </w:r>
    </w:p>
    <w:p w:rsidR="00B91449" w:rsidRDefault="00B91449">
      <w:pPr>
        <w:pStyle w:val="Padro"/>
        <w:spacing w:after="0" w:line="100" w:lineRule="atLeast"/>
      </w:pPr>
    </w:p>
    <w:p w:rsidR="00B91449" w:rsidRDefault="0047727C">
      <w:pPr>
        <w:pStyle w:val="Padro"/>
        <w:spacing w:after="0" w:line="100" w:lineRule="atLeast"/>
        <w:jc w:val="both"/>
      </w:pPr>
      <w:r>
        <w:rPr>
          <w:b/>
        </w:rPr>
        <w:t>O INSTITUTO DO PATRIMÔNIO HISTÓRICO E ARTÍSTICO NACIONAL/IPHAN</w:t>
      </w:r>
      <w:r>
        <w:t xml:space="preserve">, autarquia federal vinculada ao Ministério da Cultura, por intermédio de seu Departamento de Articulação e Fomento/DAF, sediado no SEP/Sul 713/913, Lote D, 4º andar, Brasília/DF, torna público que fará realizar licitação na modalidade CONCURSO, em regime de execução indireta, para seleção do Emblema do Patrimônio Cultural Brasileiro, que será regido precipuamente pela Lei nº. 8.666, de 21 de junho de 1993, demais normas aplicáveis à espécie e por este instrumento convocatório, conforme as especificações constantes do presente Edital e seus Anexos. </w:t>
      </w:r>
    </w:p>
    <w:p w:rsidR="00B91449" w:rsidRDefault="0047727C">
      <w:pPr>
        <w:pStyle w:val="Padro"/>
        <w:spacing w:after="0" w:line="100" w:lineRule="atLeast"/>
        <w:jc w:val="both"/>
      </w:pPr>
      <w:r>
        <w:t>Os autos do processo administrativo referente a este Edital (Nº 01450.005566/2016-68) encontram-se à disposição dos interessados para vistas.</w:t>
      </w:r>
    </w:p>
    <w:p w:rsidR="00B91449" w:rsidRDefault="00B91449">
      <w:pPr>
        <w:pStyle w:val="Padro"/>
        <w:spacing w:after="0" w:line="100" w:lineRule="atLeast"/>
        <w:jc w:val="both"/>
      </w:pPr>
    </w:p>
    <w:p w:rsidR="00B91449" w:rsidRDefault="0047727C">
      <w:pPr>
        <w:pStyle w:val="PargrafodaLista"/>
        <w:numPr>
          <w:ilvl w:val="0"/>
          <w:numId w:val="1"/>
        </w:numPr>
        <w:spacing w:after="0" w:line="100" w:lineRule="atLeast"/>
        <w:ind w:left="0"/>
        <w:jc w:val="both"/>
      </w:pPr>
      <w:r>
        <w:rPr>
          <w:b/>
        </w:rPr>
        <w:t>DO OBJETO:</w:t>
      </w:r>
    </w:p>
    <w:p w:rsidR="00B91449" w:rsidRDefault="00B91449">
      <w:pPr>
        <w:pStyle w:val="PargrafodaLista"/>
        <w:spacing w:after="0" w:line="100" w:lineRule="atLeast"/>
        <w:ind w:left="0"/>
        <w:jc w:val="both"/>
      </w:pPr>
    </w:p>
    <w:p w:rsidR="00B91449" w:rsidRDefault="0047727C">
      <w:pPr>
        <w:pStyle w:val="PargrafodaLista"/>
        <w:numPr>
          <w:ilvl w:val="1"/>
          <w:numId w:val="1"/>
        </w:numPr>
        <w:spacing w:after="0" w:line="100" w:lineRule="atLeast"/>
        <w:ind w:left="0"/>
        <w:jc w:val="both"/>
      </w:pPr>
      <w:r>
        <w:t>O presente concurso tem como objeto a seleção do Emblema do Patrimônio Cultural Brasileiro e posterior desenvolvimento do Manual de Identidade Visual e Aplicação, com premiação no valor de R$ 30.000,00 (trinta mil reais) para o vencedor.</w:t>
      </w:r>
    </w:p>
    <w:p w:rsidR="00B91449" w:rsidRDefault="0047727C">
      <w:pPr>
        <w:pStyle w:val="PargrafodaLista"/>
        <w:numPr>
          <w:ilvl w:val="1"/>
          <w:numId w:val="1"/>
        </w:numPr>
        <w:spacing w:after="0" w:line="100" w:lineRule="atLeast"/>
        <w:ind w:left="0"/>
        <w:jc w:val="both"/>
      </w:pPr>
      <w:r>
        <w:t>O Emblema vencedor passará a ser de propriedade exclusiva do Instituto do Patrimônio Histórico e Artístico Nacional – IPHAN e será utilizad</w:t>
      </w:r>
      <w:r w:rsidR="00EF0709">
        <w:t>o</w:t>
      </w:r>
      <w:r>
        <w:t xml:space="preserve"> na promoção e difusão do Patrimônio Cultural Brasileiro, podendo ser cedid</w:t>
      </w:r>
      <w:r w:rsidR="00EF0709">
        <w:t>o</w:t>
      </w:r>
      <w:r>
        <w:t xml:space="preserve"> a terceiros desde que o uso proposto esteja de acordo com a sua finalidade.</w:t>
      </w:r>
    </w:p>
    <w:p w:rsidR="00B91449" w:rsidRDefault="00B91449">
      <w:pPr>
        <w:pStyle w:val="PargrafodaLista"/>
      </w:pPr>
    </w:p>
    <w:p w:rsidR="00B91449" w:rsidRDefault="0047727C">
      <w:pPr>
        <w:pStyle w:val="PargrafodaLista"/>
        <w:numPr>
          <w:ilvl w:val="0"/>
          <w:numId w:val="1"/>
        </w:numPr>
        <w:spacing w:after="0" w:line="100" w:lineRule="atLeast"/>
        <w:ind w:left="0"/>
        <w:jc w:val="both"/>
      </w:pPr>
      <w:r>
        <w:rPr>
          <w:b/>
        </w:rPr>
        <w:t>DOS PARTICIPANTES:</w:t>
      </w:r>
    </w:p>
    <w:p w:rsidR="00B91449" w:rsidRDefault="000A5617" w:rsidP="000A5617">
      <w:pPr>
        <w:pStyle w:val="PargrafodaLista"/>
        <w:tabs>
          <w:tab w:val="clear" w:pos="708"/>
          <w:tab w:val="left" w:pos="5505"/>
        </w:tabs>
        <w:spacing w:after="0" w:line="100" w:lineRule="atLeast"/>
        <w:ind w:left="0"/>
        <w:jc w:val="both"/>
      </w:pPr>
      <w:r>
        <w:tab/>
      </w:r>
    </w:p>
    <w:p w:rsidR="00B91449" w:rsidRPr="000F1351" w:rsidRDefault="0047727C">
      <w:pPr>
        <w:pStyle w:val="PargrafodaLista"/>
        <w:numPr>
          <w:ilvl w:val="1"/>
          <w:numId w:val="1"/>
        </w:numPr>
        <w:spacing w:after="0" w:line="100" w:lineRule="atLeast"/>
        <w:ind w:left="0"/>
        <w:jc w:val="both"/>
      </w:pPr>
      <w:r w:rsidRPr="000F1351">
        <w:t>Poder</w:t>
      </w:r>
      <w:r w:rsidR="00474298" w:rsidRPr="000F1351">
        <w:t>á</w:t>
      </w:r>
      <w:r w:rsidRPr="000F1351">
        <w:t xml:space="preserve"> participar deste Concurso </w:t>
      </w:r>
      <w:r w:rsidR="00474298" w:rsidRPr="000F1351">
        <w:t xml:space="preserve">qualquer </w:t>
      </w:r>
      <w:r w:rsidR="0062740E">
        <w:t>pessoa física, individualmente,</w:t>
      </w:r>
      <w:r w:rsidR="00474298" w:rsidRPr="000F1351">
        <w:t xml:space="preserve"> que atenda as regras deste edital</w:t>
      </w:r>
      <w:r w:rsidRPr="000F1351">
        <w:t xml:space="preserve">, com apenas uma proposta inédita por </w:t>
      </w:r>
      <w:r w:rsidR="002815B5" w:rsidRPr="000F1351">
        <w:t>participante</w:t>
      </w:r>
      <w:r w:rsidRPr="000F1351">
        <w:t>.</w:t>
      </w:r>
    </w:p>
    <w:p w:rsidR="00B91449" w:rsidRPr="000F1351" w:rsidRDefault="0047727C">
      <w:pPr>
        <w:pStyle w:val="PargrafodaLista"/>
        <w:numPr>
          <w:ilvl w:val="1"/>
          <w:numId w:val="1"/>
        </w:numPr>
        <w:spacing w:after="0" w:line="100" w:lineRule="atLeast"/>
        <w:ind w:left="0"/>
        <w:jc w:val="both"/>
      </w:pPr>
      <w:r w:rsidRPr="000F1351">
        <w:t>Estão impedidos de participar do Concurso, direta ou indiretamente:</w:t>
      </w:r>
    </w:p>
    <w:p w:rsidR="00B91449" w:rsidRPr="000F1351" w:rsidRDefault="0047727C">
      <w:pPr>
        <w:pStyle w:val="PargrafodaLista"/>
        <w:numPr>
          <w:ilvl w:val="0"/>
          <w:numId w:val="2"/>
        </w:numPr>
        <w:spacing w:after="0" w:line="100" w:lineRule="atLeast"/>
        <w:jc w:val="both"/>
      </w:pPr>
      <w:r w:rsidRPr="000F1351">
        <w:t>Dirigentes e servidores integrantes do quadro do IPHAN;</w:t>
      </w:r>
    </w:p>
    <w:p w:rsidR="00B91449" w:rsidRPr="000F1351" w:rsidRDefault="0047727C">
      <w:pPr>
        <w:pStyle w:val="PargrafodaLista"/>
        <w:numPr>
          <w:ilvl w:val="0"/>
          <w:numId w:val="2"/>
        </w:numPr>
        <w:spacing w:after="0" w:line="100" w:lineRule="atLeast"/>
        <w:jc w:val="both"/>
      </w:pPr>
      <w:r w:rsidRPr="000F1351">
        <w:t>Demais profissionais que possuam vínculo om o IPHAN, em qualquer condição;</w:t>
      </w:r>
    </w:p>
    <w:p w:rsidR="00B91449" w:rsidRPr="000F1351" w:rsidRDefault="0047727C">
      <w:pPr>
        <w:pStyle w:val="PargrafodaLista"/>
        <w:numPr>
          <w:ilvl w:val="0"/>
          <w:numId w:val="2"/>
        </w:numPr>
        <w:spacing w:after="0" w:line="100" w:lineRule="atLeast"/>
        <w:jc w:val="both"/>
      </w:pPr>
      <w:r w:rsidRPr="000F1351">
        <w:t>Membros do Conselho Consultivo do IPHAN;</w:t>
      </w:r>
    </w:p>
    <w:p w:rsidR="00B91449" w:rsidRPr="000F1351" w:rsidRDefault="0047727C">
      <w:pPr>
        <w:pStyle w:val="PargrafodaLista"/>
        <w:numPr>
          <w:ilvl w:val="0"/>
          <w:numId w:val="2"/>
        </w:numPr>
        <w:spacing w:after="0" w:line="100" w:lineRule="atLeast"/>
        <w:jc w:val="both"/>
      </w:pPr>
      <w:r w:rsidRPr="000F1351">
        <w:t>Membros da Comissão Organizadora e Julgadora, bem como demais colaboradores;</w:t>
      </w:r>
    </w:p>
    <w:p w:rsidR="00B91449" w:rsidRPr="000F1351" w:rsidRDefault="0047727C">
      <w:pPr>
        <w:pStyle w:val="PargrafodaLista"/>
        <w:numPr>
          <w:ilvl w:val="0"/>
          <w:numId w:val="2"/>
        </w:numPr>
        <w:spacing w:after="0" w:line="100" w:lineRule="atLeast"/>
        <w:jc w:val="both"/>
      </w:pPr>
      <w:r w:rsidRPr="000F1351">
        <w:t>Pessoas físicas inadimplentes com quaisquer órgãos ou entidades da Administração Pública, Direta e Indireta, da União, Estados, Distrito Federal e Municípios;</w:t>
      </w:r>
    </w:p>
    <w:p w:rsidR="00B91449" w:rsidRDefault="0047727C">
      <w:pPr>
        <w:pStyle w:val="PargrafodaLista"/>
        <w:numPr>
          <w:ilvl w:val="0"/>
          <w:numId w:val="2"/>
        </w:numPr>
        <w:spacing w:after="0" w:line="100" w:lineRule="atLeast"/>
        <w:jc w:val="both"/>
      </w:pPr>
      <w:r w:rsidRPr="000F1351">
        <w:t xml:space="preserve">Candidato declarado inidôneo para licitar </w:t>
      </w:r>
      <w:r w:rsidR="00CA45AB" w:rsidRPr="000F1351">
        <w:t>ou</w:t>
      </w:r>
      <w:r w:rsidRPr="000F1351">
        <w:t xml:space="preserve"> contratar com o Poder Público</w:t>
      </w:r>
      <w:r w:rsidR="00CA45AB" w:rsidRPr="000F1351">
        <w:t>,</w:t>
      </w:r>
      <w:r w:rsidRPr="000F1351">
        <w:t xml:space="preserve"> ou suspenso de licitar </w:t>
      </w:r>
      <w:r w:rsidR="00CA45AB" w:rsidRPr="000F1351">
        <w:t>e impedimento de</w:t>
      </w:r>
      <w:r w:rsidRPr="000F1351">
        <w:t xml:space="preserve"> contratar com </w:t>
      </w:r>
      <w:r w:rsidR="00CA45AB" w:rsidRPr="000F1351">
        <w:t>o órgão</w:t>
      </w:r>
      <w:r w:rsidR="00CA45AB">
        <w:t xml:space="preserve"> ou entidade que aplicou a penalidade, ou impedimento de licitar e contratar com a União</w:t>
      </w:r>
      <w:r>
        <w:t>;</w:t>
      </w:r>
    </w:p>
    <w:p w:rsidR="00B91449" w:rsidRDefault="0047727C">
      <w:pPr>
        <w:pStyle w:val="PargrafodaLista"/>
        <w:numPr>
          <w:ilvl w:val="0"/>
          <w:numId w:val="2"/>
        </w:numPr>
        <w:spacing w:after="0" w:line="100" w:lineRule="atLeast"/>
        <w:jc w:val="both"/>
      </w:pPr>
      <w:r>
        <w:t>Sócios e/ou parentes em até 3º grau das pessoas citadas nos itens a, b, c e d; e</w:t>
      </w:r>
    </w:p>
    <w:p w:rsidR="00B91449" w:rsidRDefault="0047727C">
      <w:pPr>
        <w:pStyle w:val="PargrafodaLista"/>
        <w:numPr>
          <w:ilvl w:val="0"/>
          <w:numId w:val="2"/>
        </w:numPr>
        <w:spacing w:after="0" w:line="100" w:lineRule="atLeast"/>
        <w:jc w:val="both"/>
      </w:pPr>
      <w:r>
        <w:t>Pessoas jurídicas ou empresas, em qualquer condição.</w:t>
      </w:r>
    </w:p>
    <w:p w:rsidR="00B91449" w:rsidRDefault="0047727C">
      <w:pPr>
        <w:pStyle w:val="PargrafodaLista"/>
        <w:numPr>
          <w:ilvl w:val="1"/>
          <w:numId w:val="1"/>
        </w:numPr>
        <w:spacing w:after="0" w:line="100" w:lineRule="atLeast"/>
        <w:ind w:left="0"/>
        <w:jc w:val="both"/>
      </w:pPr>
      <w:r>
        <w:t>O vencedor do concurso deverá apresentar todas as certidões relativas a sua regularidade fiscal e trabalhista dispostas no Art. 29 da Lei nº 8.666/1993.</w:t>
      </w:r>
    </w:p>
    <w:p w:rsidR="00B91449" w:rsidRDefault="0047727C">
      <w:pPr>
        <w:pStyle w:val="PargrafodaLista"/>
        <w:numPr>
          <w:ilvl w:val="1"/>
          <w:numId w:val="1"/>
        </w:numPr>
        <w:spacing w:after="0" w:line="100" w:lineRule="atLeast"/>
        <w:ind w:left="0"/>
        <w:jc w:val="both"/>
      </w:pPr>
      <w:r>
        <w:lastRenderedPageBreak/>
        <w:t>Considera-se participante do Concurso todo aquele que tiver seu trabalho recebido em conformidade com as normas estabelecidas neste Edital.</w:t>
      </w:r>
    </w:p>
    <w:p w:rsidR="00B91449" w:rsidRDefault="00B91449">
      <w:pPr>
        <w:pStyle w:val="PargrafodaLista"/>
        <w:spacing w:after="0" w:line="100" w:lineRule="atLeast"/>
        <w:ind w:left="0"/>
        <w:jc w:val="both"/>
      </w:pPr>
    </w:p>
    <w:p w:rsidR="00B91449" w:rsidRDefault="0047727C">
      <w:pPr>
        <w:pStyle w:val="PargrafodaLista"/>
        <w:numPr>
          <w:ilvl w:val="0"/>
          <w:numId w:val="1"/>
        </w:numPr>
        <w:spacing w:after="0" w:line="100" w:lineRule="atLeast"/>
        <w:ind w:left="0"/>
        <w:jc w:val="both"/>
      </w:pPr>
      <w:r>
        <w:rPr>
          <w:b/>
        </w:rPr>
        <w:t>DA INSCRIÇÃO, ENVIO DA PROPOSTA E HOMOLOGAÇÃO:</w:t>
      </w:r>
    </w:p>
    <w:p w:rsidR="00B91449" w:rsidRDefault="00B91449">
      <w:pPr>
        <w:pStyle w:val="PargrafodaLista"/>
        <w:spacing w:after="0" w:line="100" w:lineRule="atLeast"/>
        <w:ind w:left="0"/>
        <w:jc w:val="both"/>
      </w:pPr>
    </w:p>
    <w:p w:rsidR="00B91449" w:rsidRDefault="0047727C">
      <w:pPr>
        <w:pStyle w:val="PargrafodaLista"/>
        <w:numPr>
          <w:ilvl w:val="1"/>
          <w:numId w:val="1"/>
        </w:numPr>
        <w:spacing w:after="0" w:line="100" w:lineRule="atLeast"/>
        <w:ind w:left="0"/>
        <w:jc w:val="both"/>
      </w:pPr>
      <w:r>
        <w:t>O ato de inscrição implica a afirmação, por parte do inscrito, de que detém os direitos autorais e patrimoniais referentes ao trabalho em questão, respondendo por sua autenticidade.</w:t>
      </w:r>
    </w:p>
    <w:p w:rsidR="00B91449" w:rsidRPr="000F1351" w:rsidRDefault="0047727C">
      <w:pPr>
        <w:pStyle w:val="PargrafodaLista"/>
        <w:numPr>
          <w:ilvl w:val="1"/>
          <w:numId w:val="1"/>
        </w:numPr>
        <w:spacing w:after="0" w:line="100" w:lineRule="atLeast"/>
        <w:ind w:left="0"/>
        <w:jc w:val="both"/>
      </w:pPr>
      <w:r>
        <w:t xml:space="preserve"> Cada participante poderá inscrever apenas 01 (uma) proposta, a ser enviada uma única vez e sem </w:t>
      </w:r>
      <w:r w:rsidRPr="000F1351">
        <w:t xml:space="preserve">possibilidade de alteração. A ficha de inscrição, bem como este Edital, estão disponíveis no endereço: </w:t>
      </w:r>
      <w:hyperlink r:id="rId9">
        <w:r w:rsidRPr="000F1351">
          <w:rPr>
            <w:rStyle w:val="LinkdaInternet"/>
          </w:rPr>
          <w:t>www.iphan.gov.br</w:t>
        </w:r>
      </w:hyperlink>
      <w:r w:rsidRPr="000F1351">
        <w:rPr>
          <w:rStyle w:val="LinkdaInternet"/>
        </w:rPr>
        <w:t>.</w:t>
      </w:r>
    </w:p>
    <w:p w:rsidR="00B91449" w:rsidRPr="000F1351" w:rsidRDefault="0047727C">
      <w:pPr>
        <w:pStyle w:val="PargrafodaLista"/>
        <w:numPr>
          <w:ilvl w:val="1"/>
          <w:numId w:val="1"/>
        </w:numPr>
        <w:spacing w:after="0" w:line="100" w:lineRule="atLeast"/>
        <w:ind w:left="0"/>
        <w:jc w:val="both"/>
      </w:pPr>
      <w:r w:rsidRPr="000F1351">
        <w:t xml:space="preserve"> Para inscrever-se, o interessado deverá enviar para o </w:t>
      </w:r>
      <w:r w:rsidRPr="000F1351">
        <w:rPr>
          <w:i/>
        </w:rPr>
        <w:t>e-mail</w:t>
      </w:r>
      <w:r w:rsidRPr="000F1351">
        <w:t xml:space="preserve"> </w:t>
      </w:r>
      <w:hyperlink r:id="rId10">
        <w:r w:rsidRPr="000F1351">
          <w:rPr>
            <w:rStyle w:val="LinkdaInternet"/>
          </w:rPr>
          <w:t>emblema.patrimonio@iphan.gov.br</w:t>
        </w:r>
      </w:hyperlink>
      <w:r w:rsidRPr="000F1351">
        <w:t>:</w:t>
      </w:r>
    </w:p>
    <w:p w:rsidR="00B91449" w:rsidRPr="000F1351" w:rsidRDefault="0047727C">
      <w:pPr>
        <w:pStyle w:val="PargrafodaLista"/>
        <w:numPr>
          <w:ilvl w:val="2"/>
          <w:numId w:val="1"/>
        </w:numPr>
        <w:spacing w:after="0" w:line="100" w:lineRule="atLeast"/>
        <w:ind w:left="709" w:hanging="709"/>
        <w:jc w:val="both"/>
      </w:pPr>
      <w:r w:rsidRPr="000F1351">
        <w:t>Ficha de Inscrição (Anexo I) devidamente preenchida, assinada e digitalizada</w:t>
      </w:r>
      <w:r w:rsidR="00EF0709">
        <w:t xml:space="preserve"> (.pdf ou .jpg)</w:t>
      </w:r>
      <w:r w:rsidRPr="000F1351">
        <w:t>;</w:t>
      </w:r>
    </w:p>
    <w:p w:rsidR="00B91449" w:rsidRPr="000F1351" w:rsidRDefault="0047727C">
      <w:pPr>
        <w:pStyle w:val="PargrafodaLista"/>
        <w:numPr>
          <w:ilvl w:val="2"/>
          <w:numId w:val="1"/>
        </w:numPr>
        <w:spacing w:after="0" w:line="100" w:lineRule="atLeast"/>
        <w:ind w:left="709" w:hanging="709"/>
        <w:jc w:val="both"/>
      </w:pPr>
      <w:r w:rsidRPr="000F1351">
        <w:t>Cédula de identidade – RG (frente e verso) digitalizada (.pdf ou .jpg);</w:t>
      </w:r>
    </w:p>
    <w:p w:rsidR="00B91449" w:rsidRPr="000F1351" w:rsidRDefault="0047727C">
      <w:pPr>
        <w:pStyle w:val="PargrafodaLista"/>
        <w:numPr>
          <w:ilvl w:val="2"/>
          <w:numId w:val="1"/>
        </w:numPr>
        <w:spacing w:after="0" w:line="100" w:lineRule="atLeast"/>
        <w:ind w:left="709" w:hanging="709"/>
        <w:jc w:val="both"/>
      </w:pPr>
      <w:r w:rsidRPr="000F1351">
        <w:t>CPF (frente e verso) digitalizado (.pdf ou .jpg);</w:t>
      </w:r>
    </w:p>
    <w:p w:rsidR="00B91449" w:rsidRPr="000F1351" w:rsidRDefault="0047727C">
      <w:pPr>
        <w:pStyle w:val="PargrafodaLista"/>
        <w:numPr>
          <w:ilvl w:val="2"/>
          <w:numId w:val="1"/>
        </w:numPr>
        <w:spacing w:after="0" w:line="100" w:lineRule="atLeast"/>
        <w:ind w:left="709" w:hanging="709"/>
        <w:jc w:val="both"/>
      </w:pPr>
      <w:r w:rsidRPr="000F1351">
        <w:t xml:space="preserve">Certidão de Quitação Eleitoral emitida pelo </w:t>
      </w:r>
      <w:r w:rsidRPr="000F1351">
        <w:rPr>
          <w:i/>
        </w:rPr>
        <w:t>site</w:t>
      </w:r>
      <w:r w:rsidRPr="000F1351">
        <w:t xml:space="preserve"> do TRE;</w:t>
      </w:r>
    </w:p>
    <w:p w:rsidR="00B91449" w:rsidRPr="000F1351" w:rsidRDefault="0047727C">
      <w:pPr>
        <w:pStyle w:val="PargrafodaLista"/>
        <w:numPr>
          <w:ilvl w:val="2"/>
          <w:numId w:val="1"/>
        </w:numPr>
        <w:spacing w:after="0" w:line="100" w:lineRule="atLeast"/>
        <w:ind w:left="709" w:hanging="709"/>
        <w:jc w:val="both"/>
      </w:pPr>
      <w:r w:rsidRPr="000F1351">
        <w:t>Proposta do Emblema do Patrimônio Cultural Brasileiro, conforme os requisitos estabel</w:t>
      </w:r>
      <w:r w:rsidR="00F2322A" w:rsidRPr="000F1351">
        <w:t>ecidos no item 6 deste Edital</w:t>
      </w:r>
      <w:r w:rsidR="00EF0709">
        <w:t xml:space="preserve"> (.pdf)</w:t>
      </w:r>
      <w:r w:rsidR="00F2322A" w:rsidRPr="000F1351">
        <w:t>;</w:t>
      </w:r>
    </w:p>
    <w:p w:rsidR="00B91449" w:rsidRPr="000F1351" w:rsidRDefault="0047727C">
      <w:pPr>
        <w:pStyle w:val="PargrafodaLista"/>
        <w:numPr>
          <w:ilvl w:val="2"/>
          <w:numId w:val="1"/>
        </w:numPr>
        <w:spacing w:after="0" w:line="100" w:lineRule="atLeast"/>
        <w:ind w:left="709" w:hanging="709"/>
        <w:jc w:val="both"/>
      </w:pPr>
      <w:r w:rsidRPr="000F1351">
        <w:t>Termo de Cessão de Direitos Autorais (Anexo II), devidamente preenchido, assinado e digitalizado (.pdf ou .jpg).</w:t>
      </w:r>
    </w:p>
    <w:p w:rsidR="002815B5" w:rsidRPr="000F1351" w:rsidRDefault="002815B5" w:rsidP="002815B5">
      <w:pPr>
        <w:pStyle w:val="PargrafodaLista"/>
        <w:numPr>
          <w:ilvl w:val="2"/>
          <w:numId w:val="1"/>
        </w:numPr>
        <w:spacing w:after="0" w:line="100" w:lineRule="atLeast"/>
        <w:ind w:left="709" w:hanging="709"/>
        <w:jc w:val="both"/>
      </w:pPr>
      <w:r w:rsidRPr="000F1351">
        <w:t>Declaração (Anexo III), devidamente preenchida, assinada e digitalizada, informando que o design não caracteriza, no todo ou em parte, plágio ou autoplágio</w:t>
      </w:r>
      <w:r w:rsidR="00EF0709">
        <w:t xml:space="preserve"> (.pdf ou . jpg)</w:t>
      </w:r>
      <w:r w:rsidRPr="000F1351">
        <w:t>;</w:t>
      </w:r>
    </w:p>
    <w:p w:rsidR="00B91449" w:rsidRDefault="0047727C">
      <w:pPr>
        <w:pStyle w:val="PargrafodaLista"/>
        <w:numPr>
          <w:ilvl w:val="1"/>
          <w:numId w:val="1"/>
        </w:numPr>
        <w:spacing w:after="0" w:line="100" w:lineRule="atLeast"/>
        <w:ind w:left="0"/>
        <w:jc w:val="both"/>
      </w:pPr>
      <w:r w:rsidRPr="000F1351">
        <w:t xml:space="preserve"> A inscrição das propostas dar-se-á mediante envio, por </w:t>
      </w:r>
      <w:r w:rsidRPr="000F1351">
        <w:rPr>
          <w:i/>
        </w:rPr>
        <w:t>e-mail</w:t>
      </w:r>
      <w:r w:rsidRPr="000F1351">
        <w:t>, dos documentos</w:t>
      </w:r>
      <w:r>
        <w:t xml:space="preserve"> requeridos no subitem 3.3 deste edital, no período de </w:t>
      </w:r>
      <w:r w:rsidR="00EF0709">
        <w:rPr>
          <w:b/>
        </w:rPr>
        <w:t>16</w:t>
      </w:r>
      <w:r>
        <w:rPr>
          <w:b/>
        </w:rPr>
        <w:t xml:space="preserve"> de </w:t>
      </w:r>
      <w:r w:rsidR="00EF0709">
        <w:rPr>
          <w:b/>
        </w:rPr>
        <w:t>janeiro</w:t>
      </w:r>
      <w:r>
        <w:rPr>
          <w:b/>
        </w:rPr>
        <w:t xml:space="preserve"> até 0</w:t>
      </w:r>
      <w:r w:rsidR="00EF0709">
        <w:rPr>
          <w:b/>
        </w:rPr>
        <w:t>2</w:t>
      </w:r>
      <w:r>
        <w:rPr>
          <w:b/>
        </w:rPr>
        <w:t xml:space="preserve"> de </w:t>
      </w:r>
      <w:r w:rsidR="00EF0709">
        <w:rPr>
          <w:b/>
        </w:rPr>
        <w:t>março</w:t>
      </w:r>
      <w:r>
        <w:rPr>
          <w:b/>
        </w:rPr>
        <w:t xml:space="preserve"> de 201</w:t>
      </w:r>
      <w:r w:rsidR="00EF0709">
        <w:rPr>
          <w:b/>
        </w:rPr>
        <w:t>7</w:t>
      </w:r>
      <w:r>
        <w:t>.</w:t>
      </w:r>
    </w:p>
    <w:p w:rsidR="00B91449" w:rsidRDefault="0047727C">
      <w:pPr>
        <w:pStyle w:val="PargrafodaLista"/>
        <w:numPr>
          <w:ilvl w:val="1"/>
          <w:numId w:val="1"/>
        </w:numPr>
        <w:spacing w:after="0" w:line="100" w:lineRule="atLeast"/>
        <w:ind w:left="0"/>
        <w:jc w:val="both"/>
      </w:pPr>
      <w:r>
        <w:t>As inscrições são gratuitas e serão indeferidas se enviadas após o período descrito no subitem 3.4 deste Edital.</w:t>
      </w:r>
    </w:p>
    <w:p w:rsidR="00B91449" w:rsidRDefault="0047727C">
      <w:pPr>
        <w:pStyle w:val="PargrafodaLista"/>
        <w:numPr>
          <w:ilvl w:val="1"/>
          <w:numId w:val="1"/>
        </w:numPr>
        <w:spacing w:after="0" w:line="100" w:lineRule="atLeast"/>
        <w:ind w:left="0"/>
        <w:jc w:val="both"/>
      </w:pPr>
      <w:r>
        <w:t>Cada concorrente será identificado unicamente por meio do seu número de inscrição, mantendo-se anônimo aos membros da Comissão Julgadora, resguardando o sigilo absoluto até o final do julgamento.</w:t>
      </w:r>
    </w:p>
    <w:p w:rsidR="00B91449" w:rsidRDefault="0047727C">
      <w:pPr>
        <w:pStyle w:val="PargrafodaLista"/>
        <w:numPr>
          <w:ilvl w:val="1"/>
          <w:numId w:val="1"/>
        </w:numPr>
        <w:spacing w:after="0" w:line="100" w:lineRule="atLeast"/>
        <w:ind w:left="0"/>
        <w:jc w:val="both"/>
      </w:pPr>
      <w:r>
        <w:t>Os candidatos com inscrições homologadas</w:t>
      </w:r>
      <w:r w:rsidR="00EF0709">
        <w:t xml:space="preserve"> e indeferidas</w:t>
      </w:r>
      <w:r>
        <w:t xml:space="preserve"> terão seus nomes e CPF divulgados no </w:t>
      </w:r>
      <w:r>
        <w:rPr>
          <w:i/>
        </w:rPr>
        <w:t xml:space="preserve">site </w:t>
      </w:r>
      <w:r>
        <w:t xml:space="preserve">do IPHAN </w:t>
      </w:r>
      <w:r>
        <w:rPr>
          <w:b/>
        </w:rPr>
        <w:t xml:space="preserve">na data provável de </w:t>
      </w:r>
      <w:r w:rsidR="00EF0709">
        <w:rPr>
          <w:b/>
        </w:rPr>
        <w:t>10</w:t>
      </w:r>
      <w:r>
        <w:rPr>
          <w:b/>
        </w:rPr>
        <w:t xml:space="preserve"> de </w:t>
      </w:r>
      <w:r w:rsidR="00EF0709">
        <w:rPr>
          <w:b/>
        </w:rPr>
        <w:t>março</w:t>
      </w:r>
      <w:r>
        <w:rPr>
          <w:b/>
        </w:rPr>
        <w:t xml:space="preserve"> de 201</w:t>
      </w:r>
      <w:r w:rsidR="00EF0709">
        <w:rPr>
          <w:b/>
        </w:rPr>
        <w:t>7</w:t>
      </w:r>
      <w:r>
        <w:t>.</w:t>
      </w:r>
    </w:p>
    <w:p w:rsidR="00B91449" w:rsidRDefault="0047727C">
      <w:pPr>
        <w:pStyle w:val="PargrafodaLista"/>
        <w:numPr>
          <w:ilvl w:val="1"/>
          <w:numId w:val="1"/>
        </w:numPr>
        <w:spacing w:after="0" w:line="100" w:lineRule="atLeast"/>
        <w:ind w:left="0"/>
        <w:jc w:val="both"/>
      </w:pPr>
      <w:r>
        <w:t xml:space="preserve">Aqueles </w:t>
      </w:r>
      <w:r w:rsidR="004D581A">
        <w:t>candidatos que não tiverem sua inscrição homologada</w:t>
      </w:r>
      <w:r>
        <w:t xml:space="preserve"> serão devidamente informados dos motivos e poderão recorrer no prazo de 5 (cinco) dias úteis, </w:t>
      </w:r>
      <w:r w:rsidR="004773D6">
        <w:t>contados a partir da data de divulgação disposta no item 3.7</w:t>
      </w:r>
      <w:r>
        <w:rPr>
          <w:b/>
        </w:rPr>
        <w:t>.</w:t>
      </w:r>
    </w:p>
    <w:p w:rsidR="00B91449" w:rsidRDefault="0047727C">
      <w:pPr>
        <w:pStyle w:val="PargrafodaLista"/>
        <w:numPr>
          <w:ilvl w:val="1"/>
          <w:numId w:val="1"/>
        </w:numPr>
        <w:spacing w:after="0" w:line="100" w:lineRule="atLeast"/>
        <w:ind w:left="0"/>
        <w:jc w:val="both"/>
      </w:pPr>
      <w:r>
        <w:t xml:space="preserve">O recurso deverá ser encaminhado para o </w:t>
      </w:r>
      <w:r>
        <w:rPr>
          <w:i/>
        </w:rPr>
        <w:t xml:space="preserve">e-mail </w:t>
      </w:r>
      <w:hyperlink r:id="rId11">
        <w:r>
          <w:rPr>
            <w:rStyle w:val="LinkdaInternet"/>
          </w:rPr>
          <w:t>emblema.patrimonio@iphan.gov.br</w:t>
        </w:r>
      </w:hyperlink>
      <w:r>
        <w:rPr>
          <w:rStyle w:val="LinkdaInternet"/>
        </w:rPr>
        <w:t>.</w:t>
      </w:r>
    </w:p>
    <w:p w:rsidR="00B91449" w:rsidRDefault="0047727C">
      <w:pPr>
        <w:pStyle w:val="PargrafodaLista"/>
        <w:numPr>
          <w:ilvl w:val="1"/>
          <w:numId w:val="1"/>
        </w:numPr>
        <w:spacing w:after="0" w:line="100" w:lineRule="atLeast"/>
        <w:ind w:left="0"/>
        <w:jc w:val="both"/>
      </w:pPr>
      <w:r>
        <w:t xml:space="preserve">Cada participante devidamente homologado receberá um </w:t>
      </w:r>
      <w:r>
        <w:rPr>
          <w:i/>
        </w:rPr>
        <w:t>e-mail</w:t>
      </w:r>
      <w:r>
        <w:t xml:space="preserve"> </w:t>
      </w:r>
      <w:r w:rsidR="00EF0709">
        <w:t>de confirmação</w:t>
      </w:r>
      <w:r>
        <w:t>, juntamente com seu número de inscrição.</w:t>
      </w:r>
    </w:p>
    <w:p w:rsidR="00B91449" w:rsidRDefault="0047727C">
      <w:pPr>
        <w:pStyle w:val="PargrafodaLista"/>
        <w:numPr>
          <w:ilvl w:val="1"/>
          <w:numId w:val="1"/>
        </w:numPr>
        <w:spacing w:after="0" w:line="100" w:lineRule="atLeast"/>
        <w:ind w:left="0"/>
        <w:jc w:val="both"/>
      </w:pPr>
      <w:r>
        <w:t>O Emblema deverá ser inédito, não baseado em Emblemas existentes, sob pena de sanções civis e aplicação de pena, conforme o disposto na Lei nº 9279/96, Lei nº 9.610, de 19 de fevereiro de 1998 e no artigo 184 do Código Penal Brasileiro (Decreto-Lei nº 2.848, de 7 de dezembro de 1940).</w:t>
      </w:r>
    </w:p>
    <w:p w:rsidR="00B91449" w:rsidRDefault="00B91449">
      <w:pPr>
        <w:pStyle w:val="PargrafodaLista"/>
        <w:spacing w:after="0" w:line="100" w:lineRule="atLeast"/>
        <w:ind w:left="0"/>
        <w:jc w:val="both"/>
      </w:pPr>
    </w:p>
    <w:p w:rsidR="00B91449" w:rsidRDefault="0047727C">
      <w:pPr>
        <w:pStyle w:val="PargrafodaLista"/>
        <w:numPr>
          <w:ilvl w:val="0"/>
          <w:numId w:val="1"/>
        </w:numPr>
        <w:spacing w:after="0" w:line="100" w:lineRule="atLeast"/>
        <w:ind w:left="0"/>
        <w:jc w:val="both"/>
      </w:pPr>
      <w:r>
        <w:rPr>
          <w:b/>
        </w:rPr>
        <w:t>DAS COMISSÕES:</w:t>
      </w:r>
    </w:p>
    <w:p w:rsidR="00B91449" w:rsidRDefault="00B91449">
      <w:pPr>
        <w:pStyle w:val="PargrafodaLista"/>
        <w:spacing w:after="0" w:line="100" w:lineRule="atLeast"/>
        <w:ind w:left="0"/>
        <w:jc w:val="both"/>
      </w:pPr>
    </w:p>
    <w:p w:rsidR="00B91449" w:rsidRDefault="0047727C">
      <w:pPr>
        <w:pStyle w:val="PargrafodaLista"/>
        <w:numPr>
          <w:ilvl w:val="1"/>
          <w:numId w:val="1"/>
        </w:numPr>
        <w:spacing w:after="0" w:line="100" w:lineRule="atLeast"/>
        <w:ind w:left="0"/>
        <w:jc w:val="both"/>
      </w:pPr>
      <w:r>
        <w:t>A coordenação do Concurso ficará a cargo de 2 (duas) comissões, sendo uma organizadora e outra julgadora.</w:t>
      </w:r>
    </w:p>
    <w:p w:rsidR="00B91449" w:rsidRDefault="0047727C">
      <w:pPr>
        <w:pStyle w:val="PargrafodaLista"/>
        <w:numPr>
          <w:ilvl w:val="1"/>
          <w:numId w:val="1"/>
        </w:numPr>
        <w:spacing w:after="0" w:line="100" w:lineRule="atLeast"/>
        <w:ind w:left="0"/>
        <w:jc w:val="both"/>
      </w:pPr>
      <w:r>
        <w:t>A comissão organizadora será composta por um representante</w:t>
      </w:r>
      <w:r w:rsidR="00E11BB5">
        <w:t xml:space="preserve"> e suplente</w:t>
      </w:r>
      <w:r>
        <w:t xml:space="preserve"> do Departamento de Articulação e Fomento e um representante</w:t>
      </w:r>
      <w:r w:rsidR="00E11BB5">
        <w:t xml:space="preserve"> e suplente</w:t>
      </w:r>
      <w:r>
        <w:t xml:space="preserve"> da Assessoria de Comunicação da Presidência, </w:t>
      </w:r>
      <w:r w:rsidR="00E11BB5">
        <w:t>designados</w:t>
      </w:r>
      <w:r>
        <w:t xml:space="preserve"> pela Presidente do IPHAN. </w:t>
      </w:r>
    </w:p>
    <w:p w:rsidR="00B91449" w:rsidRDefault="00E11BB5">
      <w:pPr>
        <w:pStyle w:val="PargrafodaLista"/>
        <w:numPr>
          <w:ilvl w:val="1"/>
          <w:numId w:val="1"/>
        </w:numPr>
        <w:spacing w:after="0" w:line="100" w:lineRule="atLeast"/>
        <w:ind w:left="0"/>
        <w:jc w:val="both"/>
      </w:pPr>
      <w:r>
        <w:t xml:space="preserve">A Comissão Organizadora </w:t>
      </w:r>
      <w:r w:rsidR="0047727C">
        <w:t>terá como atribuições:</w:t>
      </w:r>
    </w:p>
    <w:p w:rsidR="00B91449" w:rsidRDefault="0047727C">
      <w:pPr>
        <w:pStyle w:val="PargrafodaLista"/>
        <w:numPr>
          <w:ilvl w:val="2"/>
          <w:numId w:val="1"/>
        </w:numPr>
        <w:spacing w:after="0" w:line="100" w:lineRule="atLeast"/>
        <w:jc w:val="both"/>
      </w:pPr>
      <w:r>
        <w:t>Acompanhar o processo de inscrição virtual;</w:t>
      </w:r>
    </w:p>
    <w:p w:rsidR="00B91449" w:rsidRDefault="0047727C" w:rsidP="002815B5">
      <w:pPr>
        <w:pStyle w:val="PargrafodaLista"/>
        <w:numPr>
          <w:ilvl w:val="2"/>
          <w:numId w:val="1"/>
        </w:numPr>
        <w:spacing w:after="0" w:line="100" w:lineRule="atLeast"/>
        <w:ind w:left="709" w:hanging="349"/>
        <w:jc w:val="both"/>
      </w:pPr>
      <w:r>
        <w:t xml:space="preserve">Receber e responder às questões e dúvidas dos concorrentes, exclusivamente, via </w:t>
      </w:r>
      <w:r>
        <w:rPr>
          <w:i/>
        </w:rPr>
        <w:t>e-mail</w:t>
      </w:r>
      <w:r w:rsidR="002815B5">
        <w:t xml:space="preserve"> </w:t>
      </w:r>
      <w:hyperlink r:id="rId12" w:history="1">
        <w:r w:rsidR="00826886" w:rsidRPr="00192191">
          <w:rPr>
            <w:rStyle w:val="Hyperlink"/>
            <w:lang w:eastAsia="pt-BR" w:bidi="pt-BR"/>
          </w:rPr>
          <w:t>emblema.patrimonio@iphan.gov.br</w:t>
        </w:r>
      </w:hyperlink>
      <w:r>
        <w:t>;</w:t>
      </w:r>
    </w:p>
    <w:p w:rsidR="00B91449" w:rsidRDefault="0047727C">
      <w:pPr>
        <w:pStyle w:val="PargrafodaLista"/>
        <w:numPr>
          <w:ilvl w:val="2"/>
          <w:numId w:val="1"/>
        </w:numPr>
        <w:spacing w:after="0" w:line="100" w:lineRule="atLeast"/>
        <w:jc w:val="both"/>
      </w:pPr>
      <w:r>
        <w:t xml:space="preserve">Dar assistência à Comissão Julgadora nos trâmites organizacionais do concurso; </w:t>
      </w:r>
    </w:p>
    <w:p w:rsidR="00B91449" w:rsidRDefault="0047727C">
      <w:pPr>
        <w:pStyle w:val="PargrafodaLista"/>
        <w:numPr>
          <w:ilvl w:val="2"/>
          <w:numId w:val="1"/>
        </w:numPr>
        <w:spacing w:after="0" w:line="100" w:lineRule="atLeast"/>
        <w:jc w:val="both"/>
      </w:pPr>
      <w:r>
        <w:lastRenderedPageBreak/>
        <w:t>Habilitar as inscrições; e</w:t>
      </w:r>
    </w:p>
    <w:p w:rsidR="00B91449" w:rsidRDefault="0047727C" w:rsidP="004D581A">
      <w:pPr>
        <w:pStyle w:val="PargrafodaLista"/>
        <w:numPr>
          <w:ilvl w:val="2"/>
          <w:numId w:val="1"/>
        </w:numPr>
        <w:spacing w:after="0" w:line="100" w:lineRule="atLeast"/>
        <w:ind w:left="709" w:hanging="349"/>
        <w:jc w:val="both"/>
      </w:pPr>
      <w:r>
        <w:t>Preservar o anonimato dos arquivos enviados pelos concorrentes e disponibilizá-los à Comissão Julgadora.</w:t>
      </w:r>
    </w:p>
    <w:p w:rsidR="00B91449" w:rsidRDefault="0047727C">
      <w:pPr>
        <w:pStyle w:val="PargrafodaLista"/>
        <w:numPr>
          <w:ilvl w:val="1"/>
          <w:numId w:val="1"/>
        </w:numPr>
        <w:spacing w:after="0" w:line="100" w:lineRule="atLeast"/>
        <w:ind w:left="0"/>
        <w:jc w:val="both"/>
      </w:pPr>
      <w:r>
        <w:t>O julgamento do concurso ficará a cargo da Comissão Julgadora, Presidida pelo Diretor do Departamento de Articulação e Fomento, constituída por até 9 (nove) membros titulares e 3 (três) suplentes, nomeados pela Presidente do IPHAN, que terá como atribuições:</w:t>
      </w:r>
    </w:p>
    <w:p w:rsidR="00B91449" w:rsidRDefault="0047727C">
      <w:pPr>
        <w:pStyle w:val="PargrafodaLista"/>
        <w:numPr>
          <w:ilvl w:val="2"/>
          <w:numId w:val="1"/>
        </w:numPr>
        <w:spacing w:after="0" w:line="100" w:lineRule="atLeast"/>
        <w:jc w:val="both"/>
      </w:pPr>
      <w:r>
        <w:t>Julgar as propostas de acordo com o edital.</w:t>
      </w:r>
    </w:p>
    <w:p w:rsidR="00B91449" w:rsidRPr="000F1351" w:rsidRDefault="0047727C">
      <w:pPr>
        <w:pStyle w:val="PargrafodaLista"/>
        <w:numPr>
          <w:ilvl w:val="2"/>
          <w:numId w:val="1"/>
        </w:numPr>
        <w:spacing w:after="0" w:line="100" w:lineRule="atLeast"/>
        <w:jc w:val="both"/>
      </w:pPr>
      <w:r w:rsidRPr="000F1351">
        <w:t>Classificar os candidatos habilitados.</w:t>
      </w:r>
    </w:p>
    <w:p w:rsidR="006847F3" w:rsidRPr="000F1351" w:rsidRDefault="006847F3" w:rsidP="006847F3">
      <w:pPr>
        <w:pStyle w:val="PargrafodaLista"/>
        <w:numPr>
          <w:ilvl w:val="1"/>
          <w:numId w:val="1"/>
        </w:numPr>
        <w:spacing w:after="0" w:line="100" w:lineRule="atLeast"/>
        <w:ind w:left="0"/>
        <w:jc w:val="both"/>
      </w:pPr>
      <w:r w:rsidRPr="000F1351">
        <w:t>Os membros da Comissão Julgadora ficam impedidos de participar da apreciação das iniciativas que estiverem em processo de avaliação e seleção nas quais:</w:t>
      </w:r>
    </w:p>
    <w:p w:rsidR="006847F3" w:rsidRPr="000F1351" w:rsidRDefault="006847F3" w:rsidP="006847F3">
      <w:pPr>
        <w:pStyle w:val="PargrafodaLista"/>
        <w:numPr>
          <w:ilvl w:val="2"/>
          <w:numId w:val="1"/>
        </w:numPr>
        <w:spacing w:after="0" w:line="100" w:lineRule="atLeast"/>
        <w:jc w:val="both"/>
      </w:pPr>
      <w:r w:rsidRPr="000F1351">
        <w:t>Tenham interesse direto na matéria;</w:t>
      </w:r>
    </w:p>
    <w:p w:rsidR="006847F3" w:rsidRPr="000F1351" w:rsidRDefault="006847F3" w:rsidP="00826886">
      <w:pPr>
        <w:pStyle w:val="PargrafodaLista"/>
        <w:numPr>
          <w:ilvl w:val="2"/>
          <w:numId w:val="1"/>
        </w:numPr>
        <w:spacing w:after="0" w:line="100" w:lineRule="atLeast"/>
        <w:ind w:left="709" w:hanging="349"/>
        <w:jc w:val="both"/>
      </w:pPr>
      <w:r w:rsidRPr="000F1351">
        <w:t xml:space="preserve">Tenham participado como colaborador </w:t>
      </w:r>
      <w:r w:rsidR="004773D6">
        <w:t>d</w:t>
      </w:r>
      <w:r w:rsidRPr="000F1351">
        <w:t>a inscrição, ou se tal situação ocorre quanto ao cônjuge, companheiro ou parente e afins até o terceiro grau; e</w:t>
      </w:r>
    </w:p>
    <w:p w:rsidR="006847F3" w:rsidRPr="000F1351" w:rsidRDefault="006847F3" w:rsidP="00826886">
      <w:pPr>
        <w:pStyle w:val="PargrafodaLista"/>
        <w:numPr>
          <w:ilvl w:val="2"/>
          <w:numId w:val="1"/>
        </w:numPr>
        <w:spacing w:after="0" w:line="100" w:lineRule="atLeast"/>
        <w:ind w:left="709" w:hanging="349"/>
        <w:jc w:val="both"/>
      </w:pPr>
      <w:r w:rsidRPr="000F1351">
        <w:t>Estejam litigando judicial ou administrativamente com o (a) candidato (a), respectivo cônjuge ou companheiro (a).</w:t>
      </w:r>
    </w:p>
    <w:p w:rsidR="00B91449" w:rsidRDefault="00B91449">
      <w:pPr>
        <w:pStyle w:val="PargrafodaLista"/>
        <w:spacing w:after="0" w:line="100" w:lineRule="atLeast"/>
        <w:ind w:left="0"/>
        <w:jc w:val="both"/>
      </w:pPr>
    </w:p>
    <w:p w:rsidR="00B91449" w:rsidRDefault="0047727C">
      <w:pPr>
        <w:pStyle w:val="PargrafodaLista"/>
        <w:numPr>
          <w:ilvl w:val="0"/>
          <w:numId w:val="1"/>
        </w:numPr>
        <w:spacing w:after="0" w:line="100" w:lineRule="atLeast"/>
        <w:ind w:left="0"/>
        <w:jc w:val="both"/>
      </w:pPr>
      <w:r>
        <w:rPr>
          <w:b/>
        </w:rPr>
        <w:t>DA CONFERÊNCIA, ACOMPANHAMENTO E AVALIAÇÃO:</w:t>
      </w:r>
    </w:p>
    <w:p w:rsidR="00B91449" w:rsidRDefault="00B91449">
      <w:pPr>
        <w:pStyle w:val="PargrafodaLista"/>
        <w:spacing w:after="0" w:line="100" w:lineRule="atLeast"/>
        <w:ind w:left="0"/>
        <w:jc w:val="both"/>
      </w:pPr>
    </w:p>
    <w:p w:rsidR="00B91449" w:rsidRDefault="0047727C">
      <w:pPr>
        <w:pStyle w:val="PargrafodaLista"/>
        <w:numPr>
          <w:ilvl w:val="1"/>
          <w:numId w:val="1"/>
        </w:numPr>
        <w:spacing w:after="0" w:line="100" w:lineRule="atLeast"/>
        <w:ind w:left="0"/>
        <w:jc w:val="both"/>
      </w:pPr>
      <w:r>
        <w:t>Após o término das inscrições, a Comissão Organizadora excluirá das propostas qualquer identificação dos candidatos para assegurar o anonimato dos inscritos durante o julgamento.</w:t>
      </w:r>
    </w:p>
    <w:p w:rsidR="00B91449" w:rsidRDefault="0047727C">
      <w:pPr>
        <w:pStyle w:val="PargrafodaLista"/>
        <w:numPr>
          <w:ilvl w:val="1"/>
          <w:numId w:val="1"/>
        </w:numPr>
        <w:spacing w:after="0" w:line="100" w:lineRule="atLeast"/>
        <w:ind w:left="0"/>
        <w:jc w:val="both"/>
      </w:pPr>
      <w:r>
        <w:t xml:space="preserve">A Comissão Julgadora, que não possui acesso ao </w:t>
      </w:r>
      <w:r>
        <w:rPr>
          <w:i/>
        </w:rPr>
        <w:t>e-mail</w:t>
      </w:r>
      <w:r>
        <w:t xml:space="preserve"> deste certame, classificará os trabalhos inscritos e homologados.</w:t>
      </w:r>
    </w:p>
    <w:p w:rsidR="00B91449" w:rsidRDefault="0047727C">
      <w:pPr>
        <w:pStyle w:val="PargrafodaLista"/>
        <w:numPr>
          <w:ilvl w:val="1"/>
          <w:numId w:val="1"/>
        </w:numPr>
        <w:spacing w:after="0" w:line="100" w:lineRule="atLeast"/>
        <w:ind w:left="0"/>
        <w:jc w:val="both"/>
      </w:pPr>
      <w:r>
        <w:t>A Comissão Julgadora analisará a documentação enviada de acordo com as exigências estabelecidas nos itens 3.3. e 6</w:t>
      </w:r>
      <w:r w:rsidR="004773D6">
        <w:t>. Deste edital, resolvendo</w:t>
      </w:r>
      <w:r>
        <w:t xml:space="preserve"> os casos omissos. </w:t>
      </w:r>
    </w:p>
    <w:p w:rsidR="004773D6" w:rsidRDefault="0047727C" w:rsidP="004773D6">
      <w:pPr>
        <w:pStyle w:val="PargrafodaLista"/>
        <w:numPr>
          <w:ilvl w:val="1"/>
          <w:numId w:val="1"/>
        </w:numPr>
        <w:spacing w:after="0" w:line="100" w:lineRule="atLeast"/>
        <w:ind w:left="0"/>
        <w:jc w:val="both"/>
      </w:pPr>
      <w:r>
        <w:t>O resultado será registrado pela Comissão Julgadora em ata final fundamentada.</w:t>
      </w:r>
    </w:p>
    <w:p w:rsidR="00B91449" w:rsidRDefault="00B91449">
      <w:pPr>
        <w:pStyle w:val="Padro"/>
        <w:spacing w:after="0" w:line="100" w:lineRule="atLeast"/>
        <w:jc w:val="both"/>
      </w:pPr>
    </w:p>
    <w:p w:rsidR="00B91449" w:rsidRDefault="0047727C">
      <w:pPr>
        <w:pStyle w:val="PargrafodaLista"/>
        <w:numPr>
          <w:ilvl w:val="0"/>
          <w:numId w:val="1"/>
        </w:numPr>
        <w:spacing w:after="0" w:line="100" w:lineRule="atLeast"/>
        <w:ind w:left="0"/>
        <w:jc w:val="both"/>
      </w:pPr>
      <w:r>
        <w:rPr>
          <w:b/>
        </w:rPr>
        <w:t>DAS ESPECIFICAÇÕES E CRITÉRIOS TÉCNICOS</w:t>
      </w:r>
    </w:p>
    <w:p w:rsidR="00B91449" w:rsidRDefault="00B91449">
      <w:pPr>
        <w:pStyle w:val="PargrafodaLista"/>
        <w:spacing w:after="0" w:line="100" w:lineRule="atLeast"/>
        <w:ind w:left="0"/>
        <w:jc w:val="both"/>
      </w:pPr>
    </w:p>
    <w:p w:rsidR="00B91449" w:rsidRDefault="0047727C">
      <w:pPr>
        <w:pStyle w:val="PargrafodaLista"/>
        <w:numPr>
          <w:ilvl w:val="1"/>
          <w:numId w:val="1"/>
        </w:numPr>
        <w:spacing w:after="0" w:line="100" w:lineRule="atLeast"/>
        <w:ind w:left="0"/>
        <w:jc w:val="both"/>
      </w:pPr>
      <w:r>
        <w:t>De acordo com a Constituição Federal, constituem patrimônio cultural brasileiro os bens de natureza material e imaterial, tomados individualmente ou em conjunto, portadores de referência à identidade, à ação, à memória dos diferentes grupos formadores da sociedade brasileira, nos quais se incluem:</w:t>
      </w:r>
      <w:bookmarkStart w:id="0" w:name="216I"/>
      <w:bookmarkEnd w:id="0"/>
      <w:r>
        <w:t xml:space="preserve"> as formas de expressão;</w:t>
      </w:r>
      <w:bookmarkStart w:id="1" w:name="art216ii"/>
      <w:bookmarkEnd w:id="1"/>
      <w:r>
        <w:t xml:space="preserve"> os modos de criar, fazer e viver;</w:t>
      </w:r>
      <w:bookmarkStart w:id="2" w:name="216III"/>
      <w:bookmarkEnd w:id="2"/>
      <w:r>
        <w:t xml:space="preserve"> as criações científicas, artísticas e tecnológicas;</w:t>
      </w:r>
      <w:bookmarkStart w:id="3" w:name="art216iv"/>
      <w:bookmarkEnd w:id="3"/>
      <w:r>
        <w:t xml:space="preserve"> as obras, objetos, documentos, edificações e demais espaços destinados às manifestações artístico-culturais;</w:t>
      </w:r>
      <w:bookmarkStart w:id="4" w:name="art216v"/>
      <w:bookmarkEnd w:id="4"/>
      <w:r>
        <w:t xml:space="preserve"> e os conjuntos urbanos e sítios de valor histórico, paisagístico, artístico, arqueológico, paleontológico, ecológico e científico.</w:t>
      </w:r>
    </w:p>
    <w:p w:rsidR="00B91449" w:rsidRDefault="0047727C">
      <w:pPr>
        <w:pStyle w:val="PargrafodaLista"/>
        <w:numPr>
          <w:ilvl w:val="1"/>
          <w:numId w:val="1"/>
        </w:numPr>
        <w:spacing w:after="0" w:line="100" w:lineRule="atLeast"/>
        <w:ind w:left="0"/>
        <w:jc w:val="both"/>
      </w:pPr>
      <w:r>
        <w:t>O Emblema será utilizado para a promoção e difusão do Patrimônio Cultural Brasileiro e</w:t>
      </w:r>
      <w:r w:rsidR="004D581A">
        <w:t xml:space="preserve"> deve</w:t>
      </w:r>
      <w:r>
        <w:t xml:space="preserve"> refletir a definição constitucional acima, especialmente sob o aspecto da diversidade, da dimensão continental do território nacional, dos diversos segmentos que conformam a sociedade brasileira, da crescente participação social no processo de reconhecimento e proteção do patrimônio, bem como sua relação com o desenvolvimento sustentável.</w:t>
      </w:r>
    </w:p>
    <w:p w:rsidR="00B91449" w:rsidRDefault="0047727C">
      <w:pPr>
        <w:pStyle w:val="PargrafodaLista"/>
        <w:numPr>
          <w:ilvl w:val="1"/>
          <w:numId w:val="1"/>
        </w:numPr>
        <w:spacing w:after="0" w:line="100" w:lineRule="atLeast"/>
        <w:ind w:left="0"/>
        <w:jc w:val="both"/>
      </w:pPr>
      <w:r>
        <w:t>O Emblema do Patrimônio Cultural Brasileiro será avaliado pelos valores acima, de acordo com ficha de quesitos entregue à Comissão Julgadora</w:t>
      </w:r>
      <w:r w:rsidR="004D581A">
        <w:t xml:space="preserve"> (Anexo I</w:t>
      </w:r>
      <w:r w:rsidR="00060773">
        <w:t>V</w:t>
      </w:r>
      <w:r w:rsidR="004D581A">
        <w:t>)</w:t>
      </w:r>
      <w:r>
        <w:t>, com ênfase no ineditismo e na originalidade da proposta, que não deve associar-se aos padrões gráficos do IPHAN ou de qualquer outra instituição, ou seja, não se trata de um emblema institucional/corporativo, mas sim de um emblema do Patrimônio Cultural Brasileiro.</w:t>
      </w:r>
    </w:p>
    <w:p w:rsidR="00B91449" w:rsidRDefault="0047727C">
      <w:pPr>
        <w:pStyle w:val="PargrafodaLista"/>
        <w:numPr>
          <w:ilvl w:val="1"/>
          <w:numId w:val="1"/>
        </w:numPr>
        <w:spacing w:after="0" w:line="100" w:lineRule="atLeast"/>
        <w:ind w:left="0"/>
        <w:jc w:val="both"/>
      </w:pPr>
      <w:r>
        <w:t>A proposta de Emblema deverá ser apresentada no formato PDF, em um arquivo único, contemplando os seguintes itens:</w:t>
      </w:r>
    </w:p>
    <w:p w:rsidR="00B91449" w:rsidRDefault="0047727C">
      <w:pPr>
        <w:pStyle w:val="PargrafodaLista"/>
        <w:numPr>
          <w:ilvl w:val="2"/>
          <w:numId w:val="1"/>
        </w:numPr>
        <w:spacing w:after="0" w:line="100" w:lineRule="atLeast"/>
        <w:jc w:val="both"/>
      </w:pPr>
      <w:r>
        <w:t>Proposta do Emblema;</w:t>
      </w:r>
    </w:p>
    <w:p w:rsidR="00B91449" w:rsidRDefault="0047727C">
      <w:pPr>
        <w:pStyle w:val="PargrafodaLista"/>
        <w:numPr>
          <w:ilvl w:val="2"/>
          <w:numId w:val="1"/>
        </w:numPr>
        <w:spacing w:after="0" w:line="100" w:lineRule="atLeast"/>
        <w:jc w:val="both"/>
      </w:pPr>
      <w:r>
        <w:t>Descrição do conceito de criação do Emblema, limitada a 3000 caracteres;</w:t>
      </w:r>
    </w:p>
    <w:p w:rsidR="00B91449" w:rsidRDefault="0047727C" w:rsidP="004D581A">
      <w:pPr>
        <w:pStyle w:val="PargrafodaLista"/>
        <w:numPr>
          <w:ilvl w:val="2"/>
          <w:numId w:val="1"/>
        </w:numPr>
        <w:spacing w:after="0" w:line="100" w:lineRule="atLeast"/>
        <w:ind w:left="709" w:hanging="349"/>
        <w:jc w:val="both"/>
      </w:pPr>
      <w:r>
        <w:t xml:space="preserve">Variações de tonalidade (colorida, tons de cinza, monocromática e negativa), com as devidas adaptações, se houver; </w:t>
      </w:r>
    </w:p>
    <w:p w:rsidR="00B91449" w:rsidRDefault="0047727C">
      <w:pPr>
        <w:pStyle w:val="PargrafodaLista"/>
        <w:numPr>
          <w:ilvl w:val="2"/>
          <w:numId w:val="1"/>
        </w:numPr>
        <w:spacing w:after="0" w:line="100" w:lineRule="atLeast"/>
        <w:jc w:val="both"/>
      </w:pPr>
      <w:r>
        <w:t>Escala de reduções, até a redução máxima;</w:t>
      </w:r>
    </w:p>
    <w:p w:rsidR="00B91449" w:rsidRDefault="0047727C">
      <w:pPr>
        <w:pStyle w:val="PargrafodaLista"/>
        <w:numPr>
          <w:ilvl w:val="2"/>
          <w:numId w:val="1"/>
        </w:numPr>
        <w:spacing w:after="0" w:line="100" w:lineRule="atLeast"/>
        <w:jc w:val="both"/>
      </w:pPr>
      <w:r>
        <w:lastRenderedPageBreak/>
        <w:t>Fontes utilizadas e sua relação com o Emblema, se houver;</w:t>
      </w:r>
    </w:p>
    <w:p w:rsidR="00B91449" w:rsidRDefault="0047727C">
      <w:pPr>
        <w:pStyle w:val="PargrafodaLista"/>
        <w:numPr>
          <w:ilvl w:val="2"/>
          <w:numId w:val="1"/>
        </w:numPr>
        <w:spacing w:after="0" w:line="100" w:lineRule="atLeast"/>
        <w:jc w:val="both"/>
      </w:pPr>
      <w:r>
        <w:t>Aplicações sobre fundos de cor;</w:t>
      </w:r>
    </w:p>
    <w:p w:rsidR="00B91449" w:rsidRDefault="0047727C">
      <w:pPr>
        <w:pStyle w:val="PargrafodaLista"/>
        <w:numPr>
          <w:ilvl w:val="2"/>
          <w:numId w:val="1"/>
        </w:numPr>
        <w:spacing w:after="0" w:line="100" w:lineRule="atLeast"/>
        <w:jc w:val="both"/>
      </w:pPr>
      <w:r>
        <w:t>Aplicações sobre fundos claros e escuros;</w:t>
      </w:r>
    </w:p>
    <w:p w:rsidR="00B91449" w:rsidRDefault="0047727C" w:rsidP="00060773">
      <w:pPr>
        <w:pStyle w:val="PargrafodaLista"/>
        <w:numPr>
          <w:ilvl w:val="2"/>
          <w:numId w:val="1"/>
        </w:numPr>
        <w:spacing w:after="0" w:line="100" w:lineRule="atLeast"/>
        <w:ind w:left="709" w:hanging="349"/>
        <w:jc w:val="both"/>
      </w:pPr>
      <w:r>
        <w:t>Exemplo</w:t>
      </w:r>
      <w:r w:rsidR="004D581A">
        <w:t>s</w:t>
      </w:r>
      <w:r>
        <w:t xml:space="preserve"> de aplicação a</w:t>
      </w:r>
      <w:r w:rsidR="00060773">
        <w:t xml:space="preserve"> partir de arquivo a</w:t>
      </w:r>
      <w:r>
        <w:t xml:space="preserve"> ser disponibilizado no </w:t>
      </w:r>
      <w:r>
        <w:rPr>
          <w:i/>
        </w:rPr>
        <w:t>site</w:t>
      </w:r>
      <w:r>
        <w:t xml:space="preserve"> do IPHAN.</w:t>
      </w:r>
    </w:p>
    <w:p w:rsidR="00B91449" w:rsidRDefault="0047727C">
      <w:pPr>
        <w:pStyle w:val="PargrafodaLista"/>
        <w:numPr>
          <w:ilvl w:val="1"/>
          <w:numId w:val="1"/>
        </w:numPr>
        <w:spacing w:after="0" w:line="100" w:lineRule="atLeast"/>
        <w:ind w:left="0"/>
        <w:jc w:val="both"/>
      </w:pPr>
      <w:r>
        <w:t>O Emblema deverá ser enviado no formato PDF, em um arquivo único, seguindo a sequência dos itens acima devidamente enumerados e intitulados;</w:t>
      </w:r>
    </w:p>
    <w:p w:rsidR="00B91449" w:rsidRDefault="0047727C">
      <w:pPr>
        <w:pStyle w:val="PargrafodaLista"/>
        <w:numPr>
          <w:ilvl w:val="1"/>
          <w:numId w:val="1"/>
        </w:numPr>
        <w:spacing w:after="0" w:line="100" w:lineRule="atLeast"/>
        <w:ind w:left="0"/>
        <w:jc w:val="both"/>
      </w:pPr>
      <w:r>
        <w:t>O candidato deverá nomear o arquivo a ser enviado com seu nome, seguido do seu número de CPF (ex: Rodrigo Melo Franco de Andrade – 000.000.000-00.pdf);</w:t>
      </w:r>
    </w:p>
    <w:p w:rsidR="00B91449" w:rsidRDefault="0047727C">
      <w:pPr>
        <w:pStyle w:val="PargrafodaLista"/>
        <w:numPr>
          <w:ilvl w:val="1"/>
          <w:numId w:val="1"/>
        </w:numPr>
        <w:spacing w:after="0" w:line="100" w:lineRule="atLeast"/>
        <w:ind w:left="0"/>
        <w:jc w:val="both"/>
      </w:pPr>
      <w:r>
        <w:t xml:space="preserve"> Não será aceita outra forma de identificação no arquivo além da descrita no item 6.6, ou seja, a apresentação da proposta deverá obedecer a sequência disposta no Item 6.4 sem conter qualquer informação pessoal</w:t>
      </w:r>
      <w:r w:rsidR="004D581A">
        <w:t xml:space="preserve"> ou que possibilite a identificação do autor de forma indireta</w:t>
      </w:r>
      <w:r>
        <w:t>;</w:t>
      </w:r>
    </w:p>
    <w:p w:rsidR="00B91449" w:rsidRDefault="0047727C">
      <w:pPr>
        <w:pStyle w:val="PargrafodaLista"/>
        <w:numPr>
          <w:ilvl w:val="1"/>
          <w:numId w:val="1"/>
        </w:numPr>
        <w:spacing w:after="0" w:line="100" w:lineRule="atLeast"/>
        <w:ind w:left="0"/>
        <w:jc w:val="both"/>
      </w:pPr>
      <w:r>
        <w:t xml:space="preserve">Caso o arquivo exceda 10 megabytes, o candidato deverá </w:t>
      </w:r>
      <w:r w:rsidR="009C0263">
        <w:t>enviá-lo por meio</w:t>
      </w:r>
      <w:r>
        <w:t xml:space="preserve"> de um link para download, como OneDrive, Google Drive ou semelhantes;</w:t>
      </w:r>
    </w:p>
    <w:p w:rsidR="00B91449" w:rsidRDefault="0047727C">
      <w:pPr>
        <w:pStyle w:val="PargrafodaLista"/>
        <w:numPr>
          <w:ilvl w:val="1"/>
          <w:numId w:val="1"/>
        </w:numPr>
        <w:spacing w:after="0" w:line="100" w:lineRule="atLeast"/>
        <w:ind w:left="0"/>
        <w:jc w:val="both"/>
      </w:pPr>
      <w:r>
        <w:t>A apresentação de quaisquer elementos, além dos exigidos neste Edital ou mesmo o não atendimento de todos os requisitos aqui descritos, acarretará o indeferimento da inscrição.</w:t>
      </w:r>
    </w:p>
    <w:p w:rsidR="00B91449" w:rsidRDefault="002E5283">
      <w:pPr>
        <w:pStyle w:val="PargrafodaLista"/>
        <w:numPr>
          <w:ilvl w:val="1"/>
          <w:numId w:val="1"/>
        </w:numPr>
        <w:spacing w:after="0" w:line="100" w:lineRule="atLeast"/>
        <w:ind w:left="0"/>
        <w:jc w:val="both"/>
      </w:pPr>
      <w:r>
        <w:t>Sob nenhum pretexto serão aceita</w:t>
      </w:r>
      <w:r w:rsidR="0047727C">
        <w:t>s propostas que estejam em desacordo com os cri</w:t>
      </w:r>
      <w:r>
        <w:t>térios estipulados neste Edital</w:t>
      </w:r>
      <w:r w:rsidR="0047727C">
        <w:t>.</w:t>
      </w:r>
    </w:p>
    <w:p w:rsidR="00B91449" w:rsidRDefault="0047727C">
      <w:pPr>
        <w:pStyle w:val="PargrafodaLista"/>
        <w:numPr>
          <w:ilvl w:val="1"/>
          <w:numId w:val="1"/>
        </w:numPr>
        <w:spacing w:after="0" w:line="100" w:lineRule="atLeast"/>
        <w:ind w:left="0"/>
        <w:jc w:val="both"/>
      </w:pPr>
      <w:r>
        <w:t>Posteriormente, o vencedor do Concurso detalhará os critérios de uso e aplicação em manual específico, conforme item 11.</w:t>
      </w:r>
    </w:p>
    <w:p w:rsidR="00B91449" w:rsidRDefault="0047727C">
      <w:pPr>
        <w:pStyle w:val="PargrafodaLista"/>
        <w:numPr>
          <w:ilvl w:val="1"/>
          <w:numId w:val="1"/>
        </w:numPr>
        <w:spacing w:after="0" w:line="100" w:lineRule="atLeast"/>
        <w:ind w:left="0"/>
        <w:jc w:val="both"/>
      </w:pPr>
      <w:r>
        <w:t>A Comissão Julgadora do concurso não se responsabiliza por qualquer semelhança das propostas enviadas com outros trabalhos já existentes ou ainda entre as propostas inscritas.</w:t>
      </w:r>
    </w:p>
    <w:p w:rsidR="00B91449" w:rsidRDefault="0047727C">
      <w:pPr>
        <w:pStyle w:val="PargrafodaLista"/>
        <w:numPr>
          <w:ilvl w:val="1"/>
          <w:numId w:val="1"/>
        </w:numPr>
        <w:spacing w:after="0" w:line="100" w:lineRule="atLeast"/>
        <w:ind w:left="0"/>
        <w:jc w:val="both"/>
      </w:pPr>
      <w:r>
        <w:t>O ato de inscrição implica a tácita aceitação das condições estabelecidas neste Edital.</w:t>
      </w:r>
    </w:p>
    <w:p w:rsidR="00B91449" w:rsidRDefault="00B91449">
      <w:pPr>
        <w:pStyle w:val="PargrafodaLista"/>
        <w:spacing w:after="0" w:line="100" w:lineRule="atLeast"/>
        <w:ind w:left="0"/>
        <w:jc w:val="both"/>
      </w:pPr>
    </w:p>
    <w:p w:rsidR="00B91449" w:rsidRDefault="0047727C">
      <w:pPr>
        <w:pStyle w:val="PargrafodaLista"/>
        <w:numPr>
          <w:ilvl w:val="0"/>
          <w:numId w:val="1"/>
        </w:numPr>
        <w:spacing w:after="0" w:line="100" w:lineRule="atLeast"/>
        <w:ind w:left="0"/>
        <w:jc w:val="both"/>
      </w:pPr>
      <w:r>
        <w:rPr>
          <w:b/>
        </w:rPr>
        <w:t>DA SELEÇÃO E DO JULGAMENTO</w:t>
      </w:r>
    </w:p>
    <w:p w:rsidR="00B91449" w:rsidRDefault="00B91449">
      <w:pPr>
        <w:pStyle w:val="PargrafodaLista"/>
        <w:spacing w:after="0" w:line="100" w:lineRule="atLeast"/>
        <w:ind w:left="0"/>
        <w:jc w:val="both"/>
      </w:pPr>
    </w:p>
    <w:p w:rsidR="00B91449" w:rsidRDefault="0047727C">
      <w:pPr>
        <w:pStyle w:val="PargrafodaLista"/>
        <w:numPr>
          <w:ilvl w:val="1"/>
          <w:numId w:val="1"/>
        </w:numPr>
        <w:spacing w:after="0" w:line="100" w:lineRule="atLeast"/>
        <w:ind w:left="0"/>
        <w:jc w:val="both"/>
      </w:pPr>
      <w:r>
        <w:t>A Comissão Julgadora</w:t>
      </w:r>
      <w:r w:rsidR="002E5283">
        <w:t xml:space="preserve"> somente julgará as propostas das inscrições homologadas em conformidade com este Edital:</w:t>
      </w:r>
      <w:r>
        <w:t xml:space="preserve"> </w:t>
      </w:r>
    </w:p>
    <w:p w:rsidR="00B91449" w:rsidRDefault="0047727C">
      <w:pPr>
        <w:pStyle w:val="PargrafodaLista"/>
        <w:numPr>
          <w:ilvl w:val="2"/>
          <w:numId w:val="1"/>
        </w:numPr>
        <w:spacing w:after="0" w:line="100" w:lineRule="atLeast"/>
        <w:ind w:left="709"/>
        <w:jc w:val="both"/>
      </w:pPr>
      <w:r>
        <w:t>A Comissão Julgadora atribuirá pontos às propostas de Emblemas, de acordo com ficha de quesitos entregue pelo IPHAN (Anexo I</w:t>
      </w:r>
      <w:r w:rsidR="00060773">
        <w:t>V</w:t>
      </w:r>
      <w:r>
        <w:t>), estabelecendo uma classificação, em ordem decrescente, resultante da soma de pontos atribuídos, individualmente, a cada proposta, pelos seus membros;</w:t>
      </w:r>
    </w:p>
    <w:p w:rsidR="00B91449" w:rsidRDefault="0047727C">
      <w:pPr>
        <w:pStyle w:val="PargrafodaLista"/>
        <w:numPr>
          <w:ilvl w:val="2"/>
          <w:numId w:val="1"/>
        </w:numPr>
        <w:spacing w:after="0" w:line="100" w:lineRule="atLeast"/>
        <w:ind w:left="709"/>
        <w:jc w:val="both"/>
      </w:pPr>
      <w:r>
        <w:t>Cada quesito deverá ser pontuado com um valor entre 0 (zero) e 10 (</w:t>
      </w:r>
      <w:r w:rsidR="00AA187C">
        <w:t>dez), com intervalos de 1 ponto;</w:t>
      </w:r>
    </w:p>
    <w:p w:rsidR="00B91449" w:rsidRDefault="0047727C">
      <w:pPr>
        <w:pStyle w:val="PargrafodaLista"/>
        <w:numPr>
          <w:ilvl w:val="2"/>
          <w:numId w:val="1"/>
        </w:numPr>
        <w:spacing w:after="0" w:line="100" w:lineRule="atLeast"/>
        <w:ind w:left="709"/>
        <w:jc w:val="both"/>
      </w:pPr>
      <w:r>
        <w:t>Vencerá o Emblema que obtiver a maior po</w:t>
      </w:r>
      <w:r w:rsidR="00AA187C">
        <w:t>ntuação pela Comissão Julgadora;</w:t>
      </w:r>
    </w:p>
    <w:p w:rsidR="00B91449" w:rsidRDefault="0047727C">
      <w:pPr>
        <w:pStyle w:val="PargrafodaLista"/>
        <w:numPr>
          <w:ilvl w:val="2"/>
          <w:numId w:val="1"/>
        </w:numPr>
        <w:spacing w:after="0" w:line="100" w:lineRule="atLeast"/>
        <w:ind w:left="709"/>
        <w:jc w:val="both"/>
      </w:pPr>
      <w:r>
        <w:t>Caso haja empate, que impossibilite a classificação de apenas uma proposta, o Presidente da Comissão Julgador</w:t>
      </w:r>
      <w:r w:rsidR="00AA187C">
        <w:t>a proferirá o voto de desempate;</w:t>
      </w:r>
    </w:p>
    <w:p w:rsidR="00B91449" w:rsidRDefault="00060773">
      <w:pPr>
        <w:pStyle w:val="PargrafodaLista"/>
        <w:numPr>
          <w:ilvl w:val="2"/>
          <w:numId w:val="1"/>
        </w:numPr>
        <w:spacing w:after="0" w:line="100" w:lineRule="atLeast"/>
        <w:ind w:left="709"/>
        <w:jc w:val="both"/>
      </w:pPr>
      <w:r>
        <w:t>À</w:t>
      </w:r>
      <w:r w:rsidR="0047727C" w:rsidRPr="00AA187C">
        <w:t xml:space="preserve"> Comissão Julgadora reserva-se o direito de desclassificar propostas,</w:t>
      </w:r>
      <w:r w:rsidR="00AA187C" w:rsidRPr="00AA187C">
        <w:t xml:space="preserve"> mesmo que homologadas,</w:t>
      </w:r>
      <w:r w:rsidR="0047727C" w:rsidRPr="00AA187C">
        <w:t xml:space="preserve"> que estiverem em desacordo com este edital ou não atende</w:t>
      </w:r>
      <w:r w:rsidR="00AA187C">
        <w:t>re</w:t>
      </w:r>
      <w:r w:rsidR="004773D6">
        <w:t>m aos critérios de julgamento;</w:t>
      </w:r>
    </w:p>
    <w:p w:rsidR="004773D6" w:rsidRPr="00AA187C" w:rsidRDefault="004773D6">
      <w:pPr>
        <w:pStyle w:val="PargrafodaLista"/>
        <w:numPr>
          <w:ilvl w:val="2"/>
          <w:numId w:val="1"/>
        </w:numPr>
        <w:spacing w:after="0" w:line="100" w:lineRule="atLeast"/>
        <w:ind w:left="709"/>
        <w:jc w:val="both"/>
      </w:pPr>
      <w:r>
        <w:t>A Comissão Julgadora poderá</w:t>
      </w:r>
      <w:r w:rsidR="00652C7A">
        <w:t>, de forma fundamentada,</w:t>
      </w:r>
      <w:r>
        <w:t xml:space="preserve"> </w:t>
      </w:r>
      <w:r w:rsidR="00652C7A">
        <w:t>declarar a inexistência de vencedor do</w:t>
      </w:r>
      <w:r>
        <w:t xml:space="preserve"> Concurso, caso as propostas</w:t>
      </w:r>
      <w:r w:rsidR="00E86736">
        <w:t xml:space="preserve"> inscritas </w:t>
      </w:r>
      <w:r>
        <w:t>não reflitam os valores contidos nas esp</w:t>
      </w:r>
      <w:r w:rsidR="00E86736">
        <w:t>ecificações dispostas no item 6;</w:t>
      </w:r>
    </w:p>
    <w:p w:rsidR="00B91449" w:rsidRDefault="0047727C">
      <w:pPr>
        <w:pStyle w:val="PargrafodaLista"/>
        <w:numPr>
          <w:ilvl w:val="2"/>
          <w:numId w:val="1"/>
        </w:numPr>
        <w:spacing w:after="0" w:line="100" w:lineRule="atLeast"/>
        <w:ind w:left="709"/>
        <w:jc w:val="both"/>
      </w:pPr>
      <w:r>
        <w:t>A autoria de todas as propostas inscritas permanecerá anônima para a Comissão Julgadora.</w:t>
      </w:r>
    </w:p>
    <w:p w:rsidR="00B91449" w:rsidRDefault="00B91449">
      <w:pPr>
        <w:pStyle w:val="PargrafodaLista"/>
        <w:spacing w:after="0" w:line="100" w:lineRule="atLeast"/>
        <w:ind w:left="0"/>
        <w:jc w:val="both"/>
      </w:pPr>
    </w:p>
    <w:p w:rsidR="00B91449" w:rsidRDefault="0047727C">
      <w:pPr>
        <w:pStyle w:val="PargrafodaLista"/>
        <w:numPr>
          <w:ilvl w:val="0"/>
          <w:numId w:val="1"/>
        </w:numPr>
        <w:spacing w:after="0" w:line="100" w:lineRule="atLeast"/>
        <w:ind w:left="0"/>
        <w:jc w:val="both"/>
      </w:pPr>
      <w:r>
        <w:rPr>
          <w:b/>
        </w:rPr>
        <w:t>DOS IMPEDIMENTOS E MOTIVOS PARA INDEFERIMENTO DA INSCRIÇÃO</w:t>
      </w:r>
    </w:p>
    <w:p w:rsidR="00B91449" w:rsidRDefault="00B91449">
      <w:pPr>
        <w:pStyle w:val="PargrafodaLista"/>
        <w:spacing w:after="0" w:line="100" w:lineRule="atLeast"/>
        <w:ind w:left="0"/>
        <w:jc w:val="both"/>
      </w:pPr>
    </w:p>
    <w:p w:rsidR="00B91449" w:rsidRDefault="0047727C">
      <w:pPr>
        <w:pStyle w:val="PargrafodaLista"/>
        <w:numPr>
          <w:ilvl w:val="1"/>
          <w:numId w:val="1"/>
        </w:numPr>
        <w:spacing w:after="0" w:line="100" w:lineRule="atLeast"/>
        <w:ind w:left="0"/>
        <w:jc w:val="both"/>
      </w:pPr>
      <w:r>
        <w:t>É vedada a participação do concorrente com mais de uma proposta. Caso haja mais de uma proposta de Emblema, submetido pelo mesmo candidato, ambas serão eliminadas.</w:t>
      </w:r>
    </w:p>
    <w:p w:rsidR="00D96693" w:rsidRDefault="00D96693">
      <w:pPr>
        <w:pStyle w:val="PargrafodaLista"/>
        <w:numPr>
          <w:ilvl w:val="1"/>
          <w:numId w:val="1"/>
        </w:numPr>
        <w:spacing w:after="0" w:line="100" w:lineRule="atLeast"/>
        <w:ind w:left="0"/>
        <w:jc w:val="both"/>
      </w:pPr>
      <w:r>
        <w:t>É vedado o envio de mais de uma versão da mesma proposta.</w:t>
      </w:r>
    </w:p>
    <w:p w:rsidR="00B91449" w:rsidRDefault="0047727C">
      <w:pPr>
        <w:pStyle w:val="PargrafodaLista"/>
        <w:numPr>
          <w:ilvl w:val="1"/>
          <w:numId w:val="1"/>
        </w:numPr>
        <w:spacing w:after="0" w:line="100" w:lineRule="atLeast"/>
        <w:ind w:left="0"/>
        <w:jc w:val="both"/>
      </w:pPr>
      <w:r>
        <w:t>A falta de apresentação de quaisquer dos documentos descritos no</w:t>
      </w:r>
      <w:r w:rsidR="00060773">
        <w:t xml:space="preserve"> subitens 3.1</w:t>
      </w:r>
      <w:r>
        <w:t xml:space="preserve"> implicará o imediato indeferimento da inscrição.</w:t>
      </w:r>
    </w:p>
    <w:p w:rsidR="00D96693" w:rsidRDefault="00D96693">
      <w:pPr>
        <w:pStyle w:val="PargrafodaLista"/>
        <w:numPr>
          <w:ilvl w:val="1"/>
          <w:numId w:val="1"/>
        </w:numPr>
        <w:spacing w:after="0" w:line="100" w:lineRule="atLeast"/>
        <w:ind w:left="0"/>
        <w:jc w:val="both"/>
      </w:pPr>
      <w:r>
        <w:t>O descumprimento do formato de apresentação conforme os itens 6.4 a 6.10.</w:t>
      </w:r>
    </w:p>
    <w:p w:rsidR="00B91449" w:rsidRDefault="00B91449">
      <w:pPr>
        <w:pStyle w:val="PargrafodaLista"/>
        <w:spacing w:after="0" w:line="100" w:lineRule="atLeast"/>
        <w:ind w:left="0"/>
        <w:jc w:val="both"/>
      </w:pPr>
    </w:p>
    <w:p w:rsidR="00B91449" w:rsidRDefault="0047727C">
      <w:pPr>
        <w:pStyle w:val="PargrafodaLista"/>
        <w:numPr>
          <w:ilvl w:val="0"/>
          <w:numId w:val="1"/>
        </w:numPr>
        <w:spacing w:after="0" w:line="100" w:lineRule="atLeast"/>
        <w:ind w:left="0"/>
        <w:jc w:val="both"/>
      </w:pPr>
      <w:r>
        <w:rPr>
          <w:b/>
        </w:rPr>
        <w:t>DOS DIREITOS DE PROPRIEDADE DO EMBLEMA VENCEDOR.</w:t>
      </w:r>
    </w:p>
    <w:p w:rsidR="00B91449" w:rsidRDefault="00B91449">
      <w:pPr>
        <w:pStyle w:val="PargrafodaLista"/>
        <w:spacing w:after="0" w:line="100" w:lineRule="atLeast"/>
        <w:ind w:left="0"/>
        <w:jc w:val="both"/>
      </w:pPr>
    </w:p>
    <w:p w:rsidR="00B91449" w:rsidRPr="000F1351" w:rsidRDefault="0047727C">
      <w:pPr>
        <w:pStyle w:val="PargrafodaLista"/>
        <w:numPr>
          <w:ilvl w:val="1"/>
          <w:numId w:val="1"/>
        </w:numPr>
        <w:spacing w:after="0" w:line="100" w:lineRule="atLeast"/>
        <w:ind w:left="0"/>
        <w:jc w:val="both"/>
      </w:pPr>
      <w:r>
        <w:t xml:space="preserve">A proposta classificada em 1º lugar terá sua propriedade intelectual cedida de pleno direito e </w:t>
      </w:r>
      <w:r w:rsidRPr="000F1351">
        <w:t>definitivamente ao IPHAN,</w:t>
      </w:r>
      <w:r w:rsidR="00F2322A" w:rsidRPr="000F1351">
        <w:t xml:space="preserve"> nos termos do Art. 111 da Lei nº 8666/93,</w:t>
      </w:r>
      <w:r w:rsidRPr="000F1351">
        <w:t xml:space="preserve"> não cabendo ao autor quaisquer ônus sobre seu uso, pagamento de cachês, direitos autorais e outros pagamentos ou ressarcimentos que venham a ser reivindicados.</w:t>
      </w:r>
    </w:p>
    <w:p w:rsidR="00B91449" w:rsidRPr="000F1351" w:rsidRDefault="0047727C">
      <w:pPr>
        <w:pStyle w:val="PargrafodaLista"/>
        <w:numPr>
          <w:ilvl w:val="1"/>
          <w:numId w:val="1"/>
        </w:numPr>
        <w:spacing w:after="0" w:line="100" w:lineRule="atLeast"/>
        <w:ind w:left="0"/>
        <w:jc w:val="both"/>
      </w:pPr>
      <w:r w:rsidRPr="000F1351">
        <w:t>Fica acordada, com o autor da proposta do Emblema vencedor, a assinatura do Termo de Cessão dos Direitos Autorais (Anexo II) para uso pleno do Emblema pelo IPHAN.</w:t>
      </w:r>
    </w:p>
    <w:p w:rsidR="00F2322A" w:rsidRPr="000F1351" w:rsidRDefault="00F2322A">
      <w:pPr>
        <w:pStyle w:val="PargrafodaLista"/>
        <w:numPr>
          <w:ilvl w:val="1"/>
          <w:numId w:val="1"/>
        </w:numPr>
        <w:spacing w:after="0" w:line="100" w:lineRule="atLeast"/>
        <w:ind w:left="0"/>
        <w:jc w:val="both"/>
      </w:pPr>
      <w:r w:rsidRPr="000F1351">
        <w:t>Serão garantidos</w:t>
      </w:r>
      <w:r w:rsidR="00060773" w:rsidRPr="000F1351">
        <w:t xml:space="preserve"> ao autor</w:t>
      </w:r>
      <w:r w:rsidRPr="000F1351">
        <w:t xml:space="preserve"> os direitos morais sobre o emblema.</w:t>
      </w:r>
    </w:p>
    <w:p w:rsidR="00B91449" w:rsidRPr="000F1351" w:rsidRDefault="0047727C">
      <w:pPr>
        <w:pStyle w:val="PargrafodaLista"/>
        <w:numPr>
          <w:ilvl w:val="1"/>
          <w:numId w:val="1"/>
        </w:numPr>
        <w:spacing w:after="0" w:line="100" w:lineRule="atLeast"/>
        <w:ind w:left="0"/>
        <w:jc w:val="both"/>
      </w:pPr>
      <w:r w:rsidRPr="000F1351">
        <w:t>As demais propostas inscritas neste concurso não serão devolvidas e nem utilizadas para quaisquer outros fins.</w:t>
      </w:r>
    </w:p>
    <w:p w:rsidR="00B91449" w:rsidRDefault="00B91449">
      <w:pPr>
        <w:pStyle w:val="PargrafodaLista"/>
        <w:spacing w:after="0" w:line="100" w:lineRule="atLeast"/>
        <w:ind w:left="0"/>
        <w:jc w:val="both"/>
      </w:pPr>
    </w:p>
    <w:p w:rsidR="00B91449" w:rsidRDefault="0047727C">
      <w:pPr>
        <w:pStyle w:val="PargrafodaLista"/>
        <w:numPr>
          <w:ilvl w:val="0"/>
          <w:numId w:val="1"/>
        </w:numPr>
        <w:spacing w:after="0" w:line="100" w:lineRule="atLeast"/>
        <w:ind w:left="0"/>
        <w:jc w:val="both"/>
      </w:pPr>
      <w:r>
        <w:rPr>
          <w:b/>
        </w:rPr>
        <w:t>DO RESULTADO E DA INTERPOSIÇÃO DE RECURSO</w:t>
      </w:r>
    </w:p>
    <w:p w:rsidR="00B91449" w:rsidRDefault="00B91449">
      <w:pPr>
        <w:pStyle w:val="PargrafodaLista"/>
        <w:spacing w:after="0" w:line="100" w:lineRule="atLeast"/>
        <w:ind w:left="0"/>
        <w:jc w:val="both"/>
      </w:pPr>
    </w:p>
    <w:p w:rsidR="00B91449" w:rsidRDefault="0047727C">
      <w:pPr>
        <w:pStyle w:val="PargrafodaLista"/>
        <w:numPr>
          <w:ilvl w:val="1"/>
          <w:numId w:val="1"/>
        </w:numPr>
        <w:spacing w:after="0" w:line="100" w:lineRule="atLeast"/>
        <w:ind w:left="0"/>
        <w:jc w:val="both"/>
      </w:pPr>
      <w:r>
        <w:t xml:space="preserve">O resultado </w:t>
      </w:r>
      <w:r w:rsidR="00813833">
        <w:t>preliminar</w:t>
      </w:r>
      <w:r>
        <w:t xml:space="preserve"> do concurso será proferido pela Comissão Julgadora até o dia </w:t>
      </w:r>
      <w:r w:rsidR="00E86736">
        <w:rPr>
          <w:b/>
        </w:rPr>
        <w:t>10</w:t>
      </w:r>
      <w:r>
        <w:rPr>
          <w:b/>
        </w:rPr>
        <w:t xml:space="preserve"> de </w:t>
      </w:r>
      <w:r w:rsidR="00E86736">
        <w:rPr>
          <w:b/>
        </w:rPr>
        <w:t>maio</w:t>
      </w:r>
      <w:r w:rsidR="00C237AD">
        <w:rPr>
          <w:b/>
        </w:rPr>
        <w:t xml:space="preserve"> de 2017</w:t>
      </w:r>
      <w:r>
        <w:t xml:space="preserve">, mediante divulgação da ata de reunião no </w:t>
      </w:r>
      <w:r>
        <w:rPr>
          <w:i/>
        </w:rPr>
        <w:t xml:space="preserve">site </w:t>
      </w:r>
      <w:hyperlink r:id="rId13">
        <w:r>
          <w:rPr>
            <w:rStyle w:val="LinkdaInternet"/>
          </w:rPr>
          <w:t>www.iphan.gov.br</w:t>
        </w:r>
      </w:hyperlink>
      <w:r>
        <w:t>.</w:t>
      </w:r>
    </w:p>
    <w:p w:rsidR="00B91449" w:rsidRDefault="0047727C">
      <w:pPr>
        <w:pStyle w:val="PargrafodaLista"/>
        <w:numPr>
          <w:ilvl w:val="1"/>
          <w:numId w:val="1"/>
        </w:numPr>
        <w:spacing w:after="0" w:line="100" w:lineRule="atLeast"/>
        <w:ind w:left="0"/>
        <w:jc w:val="both"/>
      </w:pPr>
      <w:r>
        <w:t>Caberá interposição de recurso à decisão da Comissão Julgadora no prazo de 05 (cinco) dias úteis, a contar da publicação do resultado da seleção no endereço eletrônico do IPHAN, decorrente do julgamento, segund</w:t>
      </w:r>
      <w:r w:rsidR="004D3D72">
        <w:t>o os critérios estabelecidos no item</w:t>
      </w:r>
      <w:r>
        <w:t xml:space="preserve"> </w:t>
      </w:r>
      <w:r w:rsidR="004D3D72">
        <w:t>6 deste Edital</w:t>
      </w:r>
      <w:r>
        <w:t>, conforme preceitua o art. 109 da Lei 8.666/93.</w:t>
      </w:r>
    </w:p>
    <w:p w:rsidR="00B91449" w:rsidRDefault="0047727C">
      <w:pPr>
        <w:pStyle w:val="PargrafodaLista"/>
        <w:numPr>
          <w:ilvl w:val="1"/>
          <w:numId w:val="1"/>
        </w:numPr>
        <w:spacing w:after="0" w:line="100" w:lineRule="atLeast"/>
        <w:ind w:left="0"/>
        <w:jc w:val="both"/>
      </w:pPr>
      <w:r>
        <w:t xml:space="preserve">O recurso será dirigido </w:t>
      </w:r>
      <w:r w:rsidR="00060773">
        <w:t xml:space="preserve">ao Presidente do IPHAN, o qual </w:t>
      </w:r>
      <w:r>
        <w:t>apreciará o pedido no prazo de 05 (cinco) dias, a contar do primeiro dia útil após encerramento do prazo de re</w:t>
      </w:r>
      <w:r w:rsidR="004D3D72">
        <w:t>cebimento de recursos, facultado</w:t>
      </w:r>
      <w:r>
        <w:t xml:space="preserve"> a</w:t>
      </w:r>
      <w:r w:rsidR="004D3D72">
        <w:t>o Presidente</w:t>
      </w:r>
      <w:r>
        <w:t xml:space="preserve"> realiz</w:t>
      </w:r>
      <w:r w:rsidR="004D3D72">
        <w:t xml:space="preserve">ar </w:t>
      </w:r>
      <w:r>
        <w:t xml:space="preserve">consulta à Comissão Julgadora </w:t>
      </w:r>
      <w:r w:rsidR="004D3D72">
        <w:t>se</w:t>
      </w:r>
      <w:r>
        <w:t xml:space="preserve"> necessário.</w:t>
      </w:r>
    </w:p>
    <w:p w:rsidR="00B91449" w:rsidRDefault="0047727C">
      <w:pPr>
        <w:pStyle w:val="PargrafodaLista"/>
        <w:numPr>
          <w:ilvl w:val="1"/>
          <w:numId w:val="1"/>
        </w:numPr>
        <w:spacing w:after="0" w:line="100" w:lineRule="atLeast"/>
        <w:ind w:left="0"/>
        <w:jc w:val="both"/>
      </w:pPr>
      <w:r>
        <w:t xml:space="preserve">O recurso deverá ser endereçado para o e-mail </w:t>
      </w:r>
      <w:hyperlink r:id="rId14">
        <w:r>
          <w:rPr>
            <w:rStyle w:val="LinkdaInternet"/>
          </w:rPr>
          <w:t>emblema.patrimonio@iphan.gov.br</w:t>
        </w:r>
      </w:hyperlink>
      <w:r>
        <w:t>.</w:t>
      </w:r>
    </w:p>
    <w:p w:rsidR="00B91449" w:rsidRDefault="0047727C">
      <w:pPr>
        <w:pStyle w:val="PargrafodaLista"/>
        <w:numPr>
          <w:ilvl w:val="1"/>
          <w:numId w:val="1"/>
        </w:numPr>
        <w:spacing w:after="0" w:line="100" w:lineRule="atLeast"/>
        <w:ind w:left="0"/>
        <w:jc w:val="both"/>
      </w:pPr>
      <w:r>
        <w:t xml:space="preserve">Os recursos interpostos fora do prazo não serão conhecidos. </w:t>
      </w:r>
    </w:p>
    <w:p w:rsidR="00B91449" w:rsidRDefault="0047727C">
      <w:pPr>
        <w:pStyle w:val="PargrafodaLista"/>
        <w:numPr>
          <w:ilvl w:val="1"/>
          <w:numId w:val="1"/>
        </w:numPr>
        <w:spacing w:after="0" w:line="100" w:lineRule="atLeast"/>
        <w:ind w:left="0"/>
        <w:jc w:val="both"/>
      </w:pPr>
      <w:r>
        <w:t xml:space="preserve">A data a ser considerada para o efetivo recebimento do recurso será a do recebimento do e-mail.  </w:t>
      </w:r>
    </w:p>
    <w:p w:rsidR="00B91449" w:rsidRDefault="00B91449">
      <w:pPr>
        <w:pStyle w:val="Padro"/>
        <w:spacing w:after="0" w:line="100" w:lineRule="atLeast"/>
        <w:jc w:val="both"/>
      </w:pPr>
    </w:p>
    <w:p w:rsidR="00B91449" w:rsidRDefault="0047727C">
      <w:pPr>
        <w:pStyle w:val="PargrafodaLista"/>
        <w:numPr>
          <w:ilvl w:val="0"/>
          <w:numId w:val="1"/>
        </w:numPr>
        <w:spacing w:after="0" w:line="100" w:lineRule="atLeast"/>
        <w:ind w:left="0"/>
        <w:jc w:val="both"/>
      </w:pPr>
      <w:r>
        <w:rPr>
          <w:b/>
        </w:rPr>
        <w:t>DO PRAZO DE ENTREGA DO MANUAL DE IDENTIDADE VISUAL E APLICAÇÃO</w:t>
      </w:r>
    </w:p>
    <w:p w:rsidR="00B91449" w:rsidRDefault="00B91449">
      <w:pPr>
        <w:pStyle w:val="PargrafodaLista"/>
        <w:spacing w:after="0" w:line="100" w:lineRule="atLeast"/>
        <w:ind w:left="0"/>
        <w:jc w:val="both"/>
      </w:pPr>
    </w:p>
    <w:p w:rsidR="00595D3E" w:rsidRPr="000F1351" w:rsidRDefault="0047727C" w:rsidP="00251D05">
      <w:pPr>
        <w:pStyle w:val="PargrafodaLista"/>
        <w:numPr>
          <w:ilvl w:val="1"/>
          <w:numId w:val="1"/>
        </w:numPr>
        <w:spacing w:after="0" w:line="100" w:lineRule="atLeast"/>
        <w:ind w:left="0"/>
        <w:jc w:val="both"/>
      </w:pPr>
      <w:r w:rsidRPr="000F1351">
        <w:t>O vencedor do certame terá o prazo de 30 (trinta) dias corridos, após a publicação do resultado, para apresentar o Manual d</w:t>
      </w:r>
      <w:r w:rsidR="00060773" w:rsidRPr="000F1351">
        <w:t>e Identidade Visual e Aplicação</w:t>
      </w:r>
      <w:r w:rsidR="00251D05" w:rsidRPr="000F1351">
        <w:t xml:space="preserve"> do Emblema do Patrimônio Cultural Brasileiro</w:t>
      </w:r>
      <w:r w:rsidR="00060773" w:rsidRPr="000F1351">
        <w:t xml:space="preserve">, </w:t>
      </w:r>
      <w:r w:rsidR="00251D05" w:rsidRPr="000F1351">
        <w:t>que deverá ser elaborado de forma semelhante ao Manual de Aplicação da Marca do IPHAN (disponível no endereço</w:t>
      </w:r>
      <w:r w:rsidR="00251D05" w:rsidRPr="000F1351">
        <w:rPr>
          <w:i/>
        </w:rPr>
        <w:t xml:space="preserve"> </w:t>
      </w:r>
      <w:hyperlink r:id="rId15" w:history="1">
        <w:r w:rsidR="00251D05" w:rsidRPr="000F1351">
          <w:rPr>
            <w:rStyle w:val="Hyperlink"/>
          </w:rPr>
          <w:t>http://portal.iphan.gov.br/pagina/detalhes/222</w:t>
        </w:r>
      </w:hyperlink>
      <w:r w:rsidR="00251D05" w:rsidRPr="000F1351">
        <w:t>)</w:t>
      </w:r>
      <w:r w:rsidR="006C4AD5">
        <w:t xml:space="preserve">, contendo, ainda, os elementos dispostos no item 6.4 deste edital </w:t>
      </w:r>
      <w:r w:rsidR="00251D05" w:rsidRPr="000F1351">
        <w:t>de acordo orientações do Departamento de Articulação e Fomento</w:t>
      </w:r>
      <w:r w:rsidR="00595D3E" w:rsidRPr="000F1351">
        <w:t>.</w:t>
      </w:r>
    </w:p>
    <w:p w:rsidR="00B91449" w:rsidRDefault="00595D3E">
      <w:pPr>
        <w:pStyle w:val="PargrafodaLista"/>
        <w:numPr>
          <w:ilvl w:val="1"/>
          <w:numId w:val="1"/>
        </w:numPr>
        <w:spacing w:after="0" w:line="100" w:lineRule="atLeast"/>
        <w:ind w:left="0"/>
        <w:jc w:val="both"/>
      </w:pPr>
      <w:r>
        <w:t>O Manual deve</w:t>
      </w:r>
      <w:r w:rsidR="0047727C">
        <w:t xml:space="preserve"> ser entregue</w:t>
      </w:r>
      <w:r>
        <w:t xml:space="preserve"> à Comissão Organizadora do Concurso</w:t>
      </w:r>
      <w:r w:rsidR="0047727C">
        <w:t xml:space="preserve"> impresso e em arquivo digital (formato PDF), acompanhado do emblema nos forma</w:t>
      </w:r>
      <w:r>
        <w:t>tos ai. / .eps e .jpeg abertos</w:t>
      </w:r>
      <w:r w:rsidR="0047727C">
        <w:t>, condicionando o pagamento do prêmio à sua aceitação pelo IPHAN.</w:t>
      </w:r>
    </w:p>
    <w:p w:rsidR="00B91449" w:rsidRDefault="0047727C">
      <w:pPr>
        <w:pStyle w:val="PargrafodaLista"/>
        <w:numPr>
          <w:ilvl w:val="1"/>
          <w:numId w:val="1"/>
        </w:numPr>
        <w:spacing w:after="0" w:line="100" w:lineRule="atLeast"/>
        <w:ind w:left="0"/>
        <w:jc w:val="both"/>
      </w:pPr>
      <w:r>
        <w:t xml:space="preserve">O IPHAN terá o prazo de </w:t>
      </w:r>
      <w:r w:rsidR="00E86736">
        <w:t>10</w:t>
      </w:r>
      <w:r>
        <w:t xml:space="preserve"> (</w:t>
      </w:r>
      <w:r w:rsidR="00E86736">
        <w:t>dez</w:t>
      </w:r>
      <w:r>
        <w:t>) dias úteis para analisar a adequação do manual com o design proposto pelo vencedor e com os critérios de uso e aplicações de Emblemas do Governo Federal e do IPHAN.</w:t>
      </w:r>
    </w:p>
    <w:p w:rsidR="00B91449" w:rsidRDefault="0047727C">
      <w:pPr>
        <w:pStyle w:val="PargrafodaLista"/>
        <w:numPr>
          <w:ilvl w:val="1"/>
          <w:numId w:val="1"/>
        </w:numPr>
        <w:spacing w:after="0" w:line="100" w:lineRule="atLeast"/>
        <w:ind w:left="0"/>
        <w:jc w:val="both"/>
      </w:pPr>
      <w:r>
        <w:t>A rejeição do Manual implicará sua devolução ao vencedor do certame, a quem fica concedido o prazo de 1</w:t>
      </w:r>
      <w:r w:rsidR="00E86736">
        <w:t>5</w:t>
      </w:r>
      <w:r>
        <w:t xml:space="preserve"> (</w:t>
      </w:r>
      <w:r w:rsidR="00E86736">
        <w:t>quinze</w:t>
      </w:r>
      <w:r>
        <w:t>) dias corridos para as devidas correções.</w:t>
      </w:r>
    </w:p>
    <w:p w:rsidR="00B91449" w:rsidRDefault="0047727C">
      <w:pPr>
        <w:pStyle w:val="PargrafodaLista"/>
        <w:numPr>
          <w:ilvl w:val="1"/>
          <w:numId w:val="1"/>
        </w:numPr>
        <w:spacing w:after="0" w:line="100" w:lineRule="atLeast"/>
        <w:ind w:left="0"/>
        <w:jc w:val="both"/>
      </w:pPr>
      <w:r>
        <w:t xml:space="preserve">Não será concedido novo prazo para correções, sendo que uma segunda rejeição implicará a inabilitação do vencedor e convocação do segundo colocado.  </w:t>
      </w:r>
    </w:p>
    <w:p w:rsidR="00251D05" w:rsidRDefault="00251D05" w:rsidP="00E86736">
      <w:pPr>
        <w:pStyle w:val="PargrafodaLista"/>
        <w:spacing w:after="0" w:line="100" w:lineRule="atLeast"/>
        <w:ind w:left="0"/>
        <w:jc w:val="both"/>
      </w:pPr>
    </w:p>
    <w:p w:rsidR="00B91449" w:rsidRDefault="00B91449">
      <w:pPr>
        <w:pStyle w:val="PargrafodaLista"/>
        <w:spacing w:after="0" w:line="100" w:lineRule="atLeast"/>
        <w:ind w:left="0"/>
        <w:jc w:val="both"/>
      </w:pPr>
    </w:p>
    <w:p w:rsidR="00F52FC0" w:rsidRDefault="00F52FC0">
      <w:pPr>
        <w:pStyle w:val="PargrafodaLista"/>
        <w:spacing w:after="0" w:line="100" w:lineRule="atLeast"/>
        <w:ind w:left="0"/>
        <w:jc w:val="both"/>
      </w:pPr>
    </w:p>
    <w:p w:rsidR="00F52FC0" w:rsidRDefault="00F52FC0">
      <w:pPr>
        <w:pStyle w:val="PargrafodaLista"/>
        <w:spacing w:after="0" w:line="100" w:lineRule="atLeast"/>
        <w:ind w:left="0"/>
        <w:jc w:val="both"/>
      </w:pPr>
    </w:p>
    <w:p w:rsidR="00F52FC0" w:rsidRDefault="00F52FC0">
      <w:pPr>
        <w:pStyle w:val="PargrafodaLista"/>
        <w:spacing w:after="0" w:line="100" w:lineRule="atLeast"/>
        <w:ind w:left="0"/>
        <w:jc w:val="both"/>
      </w:pPr>
    </w:p>
    <w:p w:rsidR="00F52FC0" w:rsidRDefault="00F52FC0">
      <w:pPr>
        <w:pStyle w:val="PargrafodaLista"/>
        <w:spacing w:after="0" w:line="100" w:lineRule="atLeast"/>
        <w:ind w:left="0"/>
        <w:jc w:val="both"/>
      </w:pPr>
    </w:p>
    <w:p w:rsidR="00B91449" w:rsidRDefault="0047727C">
      <w:pPr>
        <w:pStyle w:val="PargrafodaLista"/>
        <w:numPr>
          <w:ilvl w:val="0"/>
          <w:numId w:val="1"/>
        </w:numPr>
        <w:spacing w:after="0" w:line="100" w:lineRule="atLeast"/>
        <w:ind w:left="0"/>
        <w:jc w:val="both"/>
      </w:pPr>
      <w:r>
        <w:rPr>
          <w:b/>
        </w:rPr>
        <w:t>DO PAGAMENTO DA PREMIAÇÃO</w:t>
      </w:r>
    </w:p>
    <w:p w:rsidR="00B91449" w:rsidRDefault="00B91449">
      <w:pPr>
        <w:pStyle w:val="PargrafodaLista"/>
        <w:spacing w:after="0" w:line="100" w:lineRule="atLeast"/>
        <w:ind w:left="0"/>
        <w:jc w:val="both"/>
      </w:pPr>
    </w:p>
    <w:p w:rsidR="00B91449" w:rsidRDefault="00595D3E">
      <w:pPr>
        <w:pStyle w:val="PargrafodaLista"/>
        <w:numPr>
          <w:ilvl w:val="1"/>
          <w:numId w:val="1"/>
        </w:numPr>
        <w:spacing w:after="0" w:line="100" w:lineRule="atLeast"/>
        <w:ind w:left="0"/>
        <w:jc w:val="both"/>
      </w:pPr>
      <w:r>
        <w:t xml:space="preserve">O pagamento da premiação somente será realizado após a aprovação do manual de uso e aplicação do Emblema pelo IPHAN, a ser entregue pelo autor da proposta vencedora, conforme item 11 deste edital, correspondendo </w:t>
      </w:r>
      <w:r w:rsidR="0047727C">
        <w:t>a R$ 30.000,00 (trinta mil reais)</w:t>
      </w:r>
      <w:r>
        <w:t>.</w:t>
      </w:r>
    </w:p>
    <w:p w:rsidR="00B91449" w:rsidRDefault="0047727C">
      <w:pPr>
        <w:pStyle w:val="PargrafodaLista"/>
        <w:numPr>
          <w:ilvl w:val="1"/>
          <w:numId w:val="1"/>
        </w:numPr>
        <w:spacing w:after="0" w:line="100" w:lineRule="atLeast"/>
        <w:ind w:left="0"/>
        <w:jc w:val="both"/>
      </w:pPr>
      <w:r>
        <w:t>O vencedor deverá reapresentar o Termo de Cessão de Direitos Autorais (Anexo II), assinado com firma reconhecida.</w:t>
      </w:r>
    </w:p>
    <w:p w:rsidR="00B91449" w:rsidRDefault="0047727C">
      <w:pPr>
        <w:pStyle w:val="PargrafodaLista"/>
        <w:numPr>
          <w:ilvl w:val="1"/>
          <w:numId w:val="1"/>
        </w:numPr>
        <w:spacing w:after="0" w:line="100" w:lineRule="atLeast"/>
        <w:ind w:left="0"/>
        <w:jc w:val="both"/>
      </w:pPr>
      <w:r>
        <w:t>O vencedor deverá entregar à Comissão Julgadora cópias da proposta do Emblema em todos os formatos abertos, contendo os arquivos digitais e o manual de aplicação e uso do Emblema, em CD, DVD ou Pen-Drive.</w:t>
      </w:r>
    </w:p>
    <w:p w:rsidR="00B91449" w:rsidRDefault="0047727C">
      <w:pPr>
        <w:pStyle w:val="PargrafodaLista"/>
        <w:numPr>
          <w:ilvl w:val="1"/>
          <w:numId w:val="1"/>
        </w:numPr>
        <w:spacing w:after="0" w:line="100" w:lineRule="atLeast"/>
        <w:ind w:left="0"/>
        <w:jc w:val="both"/>
      </w:pPr>
      <w:r>
        <w:t>A Comissão Organizadora e a Comissão Julgadora não poderão ser responsabilizadas por eventuais problemas de autoria, como plágios e similaridades comprovadas. Em caso de constatação de irregularidades, a Comissão Julgadora reserva-se o direito de anular o prêmio conferido.</w:t>
      </w:r>
    </w:p>
    <w:p w:rsidR="00B91449" w:rsidRDefault="0047727C">
      <w:pPr>
        <w:pStyle w:val="PargrafodaLista"/>
        <w:numPr>
          <w:ilvl w:val="1"/>
          <w:numId w:val="1"/>
        </w:numPr>
        <w:spacing w:after="0" w:line="100" w:lineRule="atLeast"/>
        <w:ind w:left="0"/>
        <w:jc w:val="both"/>
      </w:pPr>
      <w:r>
        <w:t>O vencedor deverá informar o nome do Banco, nº da agência e conta corrente na qual será depositado o prêmio.</w:t>
      </w:r>
    </w:p>
    <w:p w:rsidR="002E5D68" w:rsidRPr="000F1351" w:rsidRDefault="002E5D68">
      <w:pPr>
        <w:pStyle w:val="PargrafodaLista"/>
        <w:numPr>
          <w:ilvl w:val="1"/>
          <w:numId w:val="1"/>
        </w:numPr>
        <w:spacing w:after="0" w:line="100" w:lineRule="atLeast"/>
        <w:ind w:left="0"/>
        <w:jc w:val="both"/>
      </w:pPr>
      <w:r w:rsidRPr="000F1351">
        <w:t>Sobre o valor do prêmio incidirão os devidos descontos previstos em lei.</w:t>
      </w:r>
    </w:p>
    <w:p w:rsidR="00B91449" w:rsidRDefault="0047727C">
      <w:pPr>
        <w:pStyle w:val="PargrafodaLista"/>
        <w:numPr>
          <w:ilvl w:val="1"/>
          <w:numId w:val="1"/>
        </w:numPr>
        <w:spacing w:after="0" w:line="100" w:lineRule="atLeast"/>
        <w:ind w:left="0"/>
        <w:jc w:val="both"/>
      </w:pPr>
      <w:r>
        <w:t>As despesas decorrentes do objeto deste concurso correrão à conta dos recursos do IPHAN, especificados a seguir: Programa: 2027 - Cultura: Preservação, Promoção e Acesso Ação: 20ZH - Preservação de Bens e Acervos Culturais Plano Orçamentário: 0006 - Promoção Educação e Informação PI: PROMOÇÃO E DIFUSÃO DO PATRIMONIO CULTURAL</w:t>
      </w:r>
    </w:p>
    <w:p w:rsidR="00B91449" w:rsidRDefault="00B91449">
      <w:pPr>
        <w:pStyle w:val="PargrafodaLista"/>
        <w:spacing w:after="0" w:line="100" w:lineRule="atLeast"/>
        <w:ind w:left="0"/>
        <w:jc w:val="both"/>
      </w:pPr>
    </w:p>
    <w:p w:rsidR="00B91449" w:rsidRDefault="0047727C">
      <w:pPr>
        <w:pStyle w:val="PargrafodaLista"/>
        <w:numPr>
          <w:ilvl w:val="0"/>
          <w:numId w:val="1"/>
        </w:numPr>
        <w:spacing w:after="0" w:line="100" w:lineRule="atLeast"/>
        <w:ind w:left="0"/>
        <w:jc w:val="both"/>
      </w:pPr>
      <w:r>
        <w:rPr>
          <w:b/>
        </w:rPr>
        <w:t>DAS DISPOSIÇÕES GERAIS</w:t>
      </w:r>
    </w:p>
    <w:p w:rsidR="00B91449" w:rsidRDefault="00B91449">
      <w:pPr>
        <w:pStyle w:val="PargrafodaLista"/>
        <w:spacing w:after="0" w:line="100" w:lineRule="atLeast"/>
        <w:ind w:left="0"/>
        <w:jc w:val="both"/>
      </w:pPr>
    </w:p>
    <w:p w:rsidR="00B91449" w:rsidRDefault="0047727C">
      <w:pPr>
        <w:pStyle w:val="PargrafodaLista"/>
        <w:numPr>
          <w:ilvl w:val="1"/>
          <w:numId w:val="1"/>
        </w:numPr>
        <w:spacing w:after="0" w:line="100" w:lineRule="atLeast"/>
        <w:ind w:left="0"/>
        <w:jc w:val="both"/>
      </w:pPr>
      <w:r>
        <w:t>Qualquer cidadão é parte legítima para impugnar este edital, podendo protocolar o pedido até 5 (cinco) dias úteis antes do prazo final de inscrição.</w:t>
      </w:r>
    </w:p>
    <w:p w:rsidR="00B91449" w:rsidRDefault="0047727C">
      <w:pPr>
        <w:pStyle w:val="PargrafodaLista"/>
        <w:numPr>
          <w:ilvl w:val="1"/>
          <w:numId w:val="1"/>
        </w:numPr>
        <w:spacing w:after="0" w:line="100" w:lineRule="atLeast"/>
        <w:ind w:left="0"/>
        <w:jc w:val="both"/>
      </w:pPr>
      <w:r>
        <w:t xml:space="preserve">Eventuais esclarecimentos e, ou consultas sobre o Edital, serão respondidos pelo </w:t>
      </w:r>
      <w:r>
        <w:rPr>
          <w:i/>
        </w:rPr>
        <w:t>e-mail</w:t>
      </w:r>
      <w:r>
        <w:t xml:space="preserve"> </w:t>
      </w:r>
      <w:hyperlink r:id="rId16">
        <w:r>
          <w:rPr>
            <w:rStyle w:val="LinkdaInternet"/>
          </w:rPr>
          <w:t>emblema.patrimonio@iphan.gov.br</w:t>
        </w:r>
      </w:hyperlink>
      <w:r>
        <w:t>.</w:t>
      </w:r>
    </w:p>
    <w:p w:rsidR="00B91449" w:rsidRDefault="0047727C">
      <w:pPr>
        <w:pStyle w:val="PargrafodaLista"/>
        <w:numPr>
          <w:ilvl w:val="1"/>
          <w:numId w:val="1"/>
        </w:numPr>
        <w:spacing w:after="0" w:line="100" w:lineRule="atLeast"/>
        <w:ind w:left="0"/>
        <w:jc w:val="both"/>
      </w:pPr>
      <w:r>
        <w:t xml:space="preserve">O Edital também estará disponível no </w:t>
      </w:r>
      <w:r>
        <w:rPr>
          <w:i/>
        </w:rPr>
        <w:t xml:space="preserve">site </w:t>
      </w:r>
      <w:hyperlink r:id="rId17" w:history="1">
        <w:r w:rsidR="00950063" w:rsidRPr="00AC4CBE">
          <w:rPr>
            <w:rStyle w:val="Hyperlink"/>
            <w:lang w:eastAsia="pt-BR" w:bidi="pt-BR"/>
          </w:rPr>
          <w:t>www.comprasgovernamentais.gov.br</w:t>
        </w:r>
      </w:hyperlink>
      <w:r>
        <w:rPr>
          <w:i/>
        </w:rPr>
        <w:t>.</w:t>
      </w:r>
    </w:p>
    <w:p w:rsidR="00B91449" w:rsidRDefault="0047727C">
      <w:pPr>
        <w:pStyle w:val="PargrafodaLista"/>
        <w:numPr>
          <w:ilvl w:val="1"/>
          <w:numId w:val="1"/>
        </w:numPr>
        <w:spacing w:after="0" w:line="100" w:lineRule="atLeast"/>
        <w:ind w:left="0"/>
        <w:jc w:val="both"/>
      </w:pPr>
      <w:r>
        <w:t>As decisões de seleção e premiação terão caráter irrevogável.</w:t>
      </w:r>
    </w:p>
    <w:p w:rsidR="00B91449" w:rsidRDefault="0047727C">
      <w:pPr>
        <w:pStyle w:val="PargrafodaLista"/>
        <w:numPr>
          <w:ilvl w:val="1"/>
          <w:numId w:val="1"/>
        </w:numPr>
        <w:spacing w:after="0" w:line="100" w:lineRule="atLeast"/>
        <w:ind w:left="0"/>
        <w:jc w:val="both"/>
      </w:pPr>
      <w:r>
        <w:t xml:space="preserve">Informações complementares serão disponibilizadas a todos os concorrentes em </w:t>
      </w:r>
      <w:hyperlink r:id="rId18">
        <w:r>
          <w:rPr>
            <w:rStyle w:val="LinkdaInternet"/>
          </w:rPr>
          <w:t>www.iphan.gov.br</w:t>
        </w:r>
      </w:hyperlink>
    </w:p>
    <w:p w:rsidR="00B91449" w:rsidRDefault="0047727C">
      <w:pPr>
        <w:pStyle w:val="PargrafodaLista"/>
        <w:numPr>
          <w:ilvl w:val="1"/>
          <w:numId w:val="1"/>
        </w:numPr>
        <w:spacing w:after="0" w:line="100" w:lineRule="atLeast"/>
        <w:ind w:left="0"/>
        <w:jc w:val="both"/>
      </w:pPr>
      <w:r>
        <w:t>A inscrição e envio da proposta de Emblema implicam a anuência com as normas deste edital.</w:t>
      </w:r>
    </w:p>
    <w:p w:rsidR="00B91449" w:rsidRDefault="0047727C">
      <w:pPr>
        <w:pStyle w:val="PargrafodaLista"/>
        <w:numPr>
          <w:ilvl w:val="1"/>
          <w:numId w:val="1"/>
        </w:numPr>
        <w:spacing w:after="0" w:line="100" w:lineRule="atLeast"/>
        <w:ind w:left="0"/>
        <w:jc w:val="both"/>
      </w:pPr>
      <w:r>
        <w:t>Os casos omissos serão dirimidos pela Comissão Julgadora.</w:t>
      </w:r>
    </w:p>
    <w:p w:rsidR="00B91449" w:rsidRDefault="00B91449">
      <w:pPr>
        <w:pStyle w:val="Padro"/>
        <w:spacing w:after="0" w:line="100" w:lineRule="atLeast"/>
        <w:jc w:val="center"/>
      </w:pPr>
    </w:p>
    <w:p w:rsidR="00F52FC0" w:rsidRDefault="00F52FC0">
      <w:pPr>
        <w:pStyle w:val="Padro"/>
        <w:spacing w:after="0" w:line="100" w:lineRule="atLeast"/>
        <w:jc w:val="center"/>
      </w:pPr>
    </w:p>
    <w:p w:rsidR="007F76DD" w:rsidRPr="007F76DD" w:rsidRDefault="007F76DD" w:rsidP="007F76DD">
      <w:pPr>
        <w:spacing w:after="0"/>
        <w:jc w:val="both"/>
        <w:rPr>
          <w:rFonts w:ascii="Calibri" w:eastAsia="SimSun" w:hAnsi="Calibri" w:cs="Calibri"/>
          <w:lang w:eastAsia="en-US"/>
        </w:rPr>
      </w:pPr>
      <w:r w:rsidRPr="007F76DD">
        <w:rPr>
          <w:rFonts w:ascii="Calibri" w:eastAsia="SimSun" w:hAnsi="Calibri" w:cs="Calibri"/>
          <w:lang w:eastAsia="en-US"/>
        </w:rPr>
        <w:t xml:space="preserve">Brasília,  </w:t>
      </w:r>
      <w:r w:rsidR="00CD28BA">
        <w:rPr>
          <w:rFonts w:ascii="Calibri" w:eastAsia="SimSun" w:hAnsi="Calibri" w:cs="Calibri"/>
          <w:lang w:eastAsia="en-US"/>
        </w:rPr>
        <w:t>10</w:t>
      </w:r>
      <w:r w:rsidRPr="007F76DD">
        <w:rPr>
          <w:rFonts w:ascii="Calibri" w:eastAsia="SimSun" w:hAnsi="Calibri" w:cs="Calibri"/>
          <w:lang w:eastAsia="en-US"/>
        </w:rPr>
        <w:t xml:space="preserve"> de janeiro de 2017.</w:t>
      </w:r>
    </w:p>
    <w:p w:rsidR="007F76DD" w:rsidRDefault="007F76DD">
      <w:pPr>
        <w:pStyle w:val="Padro"/>
        <w:spacing w:after="0" w:line="100" w:lineRule="atLeast"/>
        <w:jc w:val="center"/>
      </w:pPr>
    </w:p>
    <w:p w:rsidR="007F76DD" w:rsidRDefault="007F76DD">
      <w:pPr>
        <w:pStyle w:val="Padro"/>
        <w:spacing w:after="0" w:line="100" w:lineRule="atLeast"/>
        <w:jc w:val="center"/>
      </w:pPr>
    </w:p>
    <w:p w:rsidR="007F76DD" w:rsidRDefault="007F76DD">
      <w:pPr>
        <w:pStyle w:val="Padro"/>
        <w:spacing w:after="0" w:line="100" w:lineRule="atLeast"/>
        <w:jc w:val="center"/>
      </w:pPr>
    </w:p>
    <w:p w:rsidR="00F52FC0" w:rsidRDefault="006A6DB2" w:rsidP="007F76DD">
      <w:pPr>
        <w:pStyle w:val="Padro"/>
        <w:spacing w:after="0" w:line="100" w:lineRule="atLeast"/>
        <w:jc w:val="center"/>
      </w:pPr>
      <w:r>
        <w:t>Kátia Santos Bogé</w:t>
      </w:r>
      <w:r w:rsidR="000A5617">
        <w:t>a</w:t>
      </w:r>
    </w:p>
    <w:p w:rsidR="000A5617" w:rsidRDefault="000A5617" w:rsidP="007F76DD">
      <w:pPr>
        <w:pStyle w:val="Padro"/>
        <w:spacing w:after="0" w:line="100" w:lineRule="atLeast"/>
        <w:jc w:val="center"/>
      </w:pPr>
      <w:r>
        <w:t>Presidente do IPHAN</w:t>
      </w:r>
    </w:p>
    <w:p w:rsidR="00B91449" w:rsidRDefault="00B91449">
      <w:pPr>
        <w:pStyle w:val="Padro"/>
        <w:spacing w:after="0" w:line="100" w:lineRule="atLeast"/>
        <w:jc w:val="center"/>
      </w:pPr>
    </w:p>
    <w:p w:rsidR="00B91449" w:rsidRDefault="00B91449">
      <w:pPr>
        <w:pStyle w:val="Padro"/>
        <w:spacing w:after="0" w:line="100" w:lineRule="atLeast"/>
        <w:jc w:val="center"/>
      </w:pPr>
    </w:p>
    <w:p w:rsidR="00B91449" w:rsidRDefault="00B91449">
      <w:pPr>
        <w:pStyle w:val="Padro"/>
        <w:spacing w:after="0" w:line="100" w:lineRule="atLeast"/>
        <w:jc w:val="center"/>
      </w:pPr>
    </w:p>
    <w:p w:rsidR="00B91449" w:rsidRDefault="00B91449">
      <w:pPr>
        <w:pStyle w:val="Padro"/>
        <w:spacing w:after="0" w:line="100" w:lineRule="atLeast"/>
        <w:jc w:val="center"/>
      </w:pPr>
    </w:p>
    <w:p w:rsidR="00B91449" w:rsidRDefault="00B91449">
      <w:pPr>
        <w:pStyle w:val="Padro"/>
        <w:spacing w:after="0" w:line="100" w:lineRule="atLeast"/>
        <w:jc w:val="center"/>
      </w:pPr>
    </w:p>
    <w:p w:rsidR="00B91449" w:rsidRDefault="00B91449">
      <w:pPr>
        <w:pStyle w:val="Padro"/>
        <w:spacing w:after="0" w:line="100" w:lineRule="atLeast"/>
        <w:jc w:val="center"/>
      </w:pPr>
    </w:p>
    <w:p w:rsidR="00B91449" w:rsidRDefault="00B91449">
      <w:pPr>
        <w:pStyle w:val="Padro"/>
        <w:spacing w:after="0" w:line="100" w:lineRule="atLeast"/>
        <w:jc w:val="center"/>
      </w:pPr>
    </w:p>
    <w:p w:rsidR="00B91449" w:rsidRDefault="00B91449">
      <w:pPr>
        <w:pStyle w:val="Padro"/>
        <w:spacing w:after="0" w:line="100" w:lineRule="atLeast"/>
        <w:jc w:val="center"/>
      </w:pPr>
    </w:p>
    <w:p w:rsidR="00B91449" w:rsidRDefault="00B91449">
      <w:pPr>
        <w:pStyle w:val="Padro"/>
        <w:spacing w:after="0" w:line="100" w:lineRule="atLeast"/>
        <w:jc w:val="center"/>
      </w:pPr>
    </w:p>
    <w:p w:rsidR="00582339" w:rsidRDefault="00582339">
      <w:pPr>
        <w:pStyle w:val="Padro"/>
        <w:spacing w:after="0" w:line="100" w:lineRule="atLeast"/>
        <w:jc w:val="center"/>
        <w:rPr>
          <w:b/>
        </w:rPr>
      </w:pPr>
    </w:p>
    <w:p w:rsidR="00B91449" w:rsidRDefault="0047727C">
      <w:pPr>
        <w:pStyle w:val="Padro"/>
        <w:spacing w:after="0" w:line="100" w:lineRule="atLeast"/>
        <w:jc w:val="center"/>
      </w:pPr>
      <w:bookmarkStart w:id="5" w:name="_GoBack"/>
      <w:r>
        <w:rPr>
          <w:b/>
        </w:rPr>
        <w:t>ANEXO I</w:t>
      </w:r>
    </w:p>
    <w:p w:rsidR="00B91449" w:rsidRDefault="0047727C">
      <w:pPr>
        <w:pStyle w:val="Padro"/>
        <w:spacing w:after="0" w:line="100" w:lineRule="atLeast"/>
        <w:jc w:val="center"/>
      </w:pPr>
      <w:r>
        <w:rPr>
          <w:b/>
        </w:rPr>
        <w:t xml:space="preserve"> FICHA DE INSCRIÇÃO</w:t>
      </w:r>
    </w:p>
    <w:p w:rsidR="00B91449" w:rsidRDefault="0047727C">
      <w:pPr>
        <w:pStyle w:val="Padro"/>
        <w:spacing w:after="0" w:line="100" w:lineRule="atLeast"/>
        <w:jc w:val="center"/>
      </w:pPr>
      <w:r>
        <w:rPr>
          <w:b/>
        </w:rPr>
        <w:t>Concurso do Emblema do Patrimônio Cultural Brasileiro</w:t>
      </w:r>
    </w:p>
    <w:p w:rsidR="00B91449" w:rsidRDefault="00B91449">
      <w:pPr>
        <w:pStyle w:val="Padro"/>
        <w:spacing w:after="0" w:line="100" w:lineRule="atLeast"/>
        <w:jc w:val="center"/>
      </w:pPr>
    </w:p>
    <w:p w:rsidR="00B91449" w:rsidRDefault="0047727C">
      <w:pPr>
        <w:pStyle w:val="Padro"/>
        <w:spacing w:after="0" w:line="100" w:lineRule="atLeast"/>
        <w:jc w:val="both"/>
      </w:pPr>
      <w:r>
        <w:t>Participante (nome completo):</w:t>
      </w:r>
    </w:p>
    <w:p w:rsidR="00B91449" w:rsidRDefault="0047727C">
      <w:pPr>
        <w:pStyle w:val="Padro"/>
        <w:spacing w:after="0" w:line="100" w:lineRule="atLeast"/>
        <w:jc w:val="both"/>
      </w:pPr>
      <w:r>
        <w:t xml:space="preserve"> ________________________________________________________ </w:t>
      </w:r>
    </w:p>
    <w:p w:rsidR="00B91449" w:rsidRDefault="0047727C">
      <w:pPr>
        <w:pStyle w:val="Padro"/>
        <w:spacing w:after="0" w:line="100" w:lineRule="atLeast"/>
        <w:jc w:val="both"/>
      </w:pPr>
      <w:r>
        <w:t xml:space="preserve">Data de nascimento:_____/_____/_______ </w:t>
      </w:r>
    </w:p>
    <w:p w:rsidR="001F2110" w:rsidRDefault="0047727C">
      <w:pPr>
        <w:pStyle w:val="Padro"/>
        <w:spacing w:after="0" w:line="100" w:lineRule="atLeast"/>
        <w:jc w:val="both"/>
      </w:pPr>
      <w:r>
        <w:t xml:space="preserve">RG:_________________________ Órgão Expedidor:_____________________ </w:t>
      </w:r>
    </w:p>
    <w:p w:rsidR="001F2110" w:rsidRDefault="001F2110">
      <w:pPr>
        <w:pStyle w:val="Padro"/>
        <w:spacing w:after="0" w:line="100" w:lineRule="atLeast"/>
        <w:jc w:val="both"/>
      </w:pPr>
      <w:r>
        <w:t>Profissão: ______________________________</w:t>
      </w:r>
    </w:p>
    <w:p w:rsidR="00B91449" w:rsidRDefault="0047727C">
      <w:pPr>
        <w:pStyle w:val="Padro"/>
        <w:spacing w:after="0" w:line="100" w:lineRule="atLeast"/>
        <w:jc w:val="both"/>
      </w:pPr>
      <w:r>
        <w:t>Rua:____________________________________________nº____</w:t>
      </w:r>
      <w:r w:rsidR="00950063">
        <w:t>___Bairro:____________________</w:t>
      </w:r>
      <w:r>
        <w:t>Cidade: __________________________________ Estado ______________</w:t>
      </w:r>
    </w:p>
    <w:p w:rsidR="00B91449" w:rsidRDefault="0047727C">
      <w:pPr>
        <w:pStyle w:val="Padro"/>
        <w:spacing w:after="0" w:line="100" w:lineRule="atLeast"/>
        <w:jc w:val="both"/>
      </w:pPr>
      <w:r>
        <w:t xml:space="preserve">CEP ___________________ </w:t>
      </w:r>
    </w:p>
    <w:p w:rsidR="00B91449" w:rsidRDefault="0047727C">
      <w:pPr>
        <w:pStyle w:val="Padro"/>
        <w:spacing w:after="0" w:line="100" w:lineRule="atLeast"/>
        <w:jc w:val="both"/>
      </w:pPr>
      <w:r>
        <w:t xml:space="preserve">Fone: _____________________ </w:t>
      </w:r>
      <w:r>
        <w:rPr>
          <w:i/>
        </w:rPr>
        <w:t>e-mail</w:t>
      </w:r>
      <w:r>
        <w:t xml:space="preserve">: ____________________________ </w:t>
      </w:r>
    </w:p>
    <w:p w:rsidR="00B91449" w:rsidRDefault="0047727C">
      <w:pPr>
        <w:pStyle w:val="Padro"/>
        <w:spacing w:after="0" w:line="100" w:lineRule="atLeast"/>
        <w:jc w:val="both"/>
      </w:pPr>
      <w:r>
        <w:t xml:space="preserve">Banco: </w:t>
      </w:r>
      <w:r w:rsidR="001F2110">
        <w:t>__________________________</w:t>
      </w:r>
    </w:p>
    <w:p w:rsidR="00B91449" w:rsidRDefault="0047727C">
      <w:pPr>
        <w:pStyle w:val="Padro"/>
        <w:spacing w:after="0" w:line="100" w:lineRule="atLeast"/>
        <w:jc w:val="both"/>
      </w:pPr>
      <w:r>
        <w:t>Agência:</w:t>
      </w:r>
      <w:r w:rsidR="001F2110">
        <w:t xml:space="preserve"> _________________________</w:t>
      </w:r>
    </w:p>
    <w:p w:rsidR="00B91449" w:rsidRDefault="0047727C">
      <w:pPr>
        <w:pStyle w:val="Padro"/>
        <w:spacing w:after="0" w:line="100" w:lineRule="atLeast"/>
        <w:jc w:val="both"/>
      </w:pPr>
      <w:r>
        <w:t xml:space="preserve">Conta Corrente: </w:t>
      </w:r>
      <w:r w:rsidR="001F2110">
        <w:t>___________________</w:t>
      </w:r>
    </w:p>
    <w:p w:rsidR="00B91449" w:rsidRDefault="00B91449">
      <w:pPr>
        <w:pStyle w:val="Padro"/>
        <w:spacing w:after="0" w:line="100" w:lineRule="atLeast"/>
        <w:jc w:val="both"/>
      </w:pPr>
    </w:p>
    <w:p w:rsidR="001F2110" w:rsidRDefault="001F2110">
      <w:pPr>
        <w:pStyle w:val="Padro"/>
        <w:spacing w:after="0" w:line="100" w:lineRule="atLeast"/>
        <w:jc w:val="both"/>
      </w:pPr>
    </w:p>
    <w:p w:rsidR="001F2110" w:rsidRDefault="001F2110">
      <w:pPr>
        <w:pStyle w:val="Padro"/>
        <w:spacing w:after="0" w:line="100" w:lineRule="atLeast"/>
        <w:jc w:val="both"/>
      </w:pPr>
      <w:r>
        <w:t>Declaro, sob as penas da Lei, não possuir nenhum dos impedimentos descritos no item 2.2 deste Edital.</w:t>
      </w:r>
    </w:p>
    <w:p w:rsidR="001F2110" w:rsidRDefault="001F2110">
      <w:pPr>
        <w:pStyle w:val="Padro"/>
        <w:spacing w:after="0" w:line="100" w:lineRule="atLeast"/>
        <w:jc w:val="both"/>
      </w:pPr>
    </w:p>
    <w:p w:rsidR="001F2110" w:rsidRDefault="001F2110">
      <w:pPr>
        <w:pStyle w:val="Padro"/>
        <w:spacing w:after="0" w:line="100" w:lineRule="atLeast"/>
        <w:jc w:val="both"/>
      </w:pPr>
    </w:p>
    <w:p w:rsidR="001F2110" w:rsidRDefault="001F2110">
      <w:pPr>
        <w:pStyle w:val="Padro"/>
        <w:spacing w:after="0" w:line="100" w:lineRule="atLeast"/>
        <w:jc w:val="both"/>
      </w:pPr>
    </w:p>
    <w:p w:rsidR="001F2110" w:rsidRDefault="001F2110" w:rsidP="001F2110">
      <w:pPr>
        <w:pStyle w:val="Padro"/>
        <w:spacing w:after="0" w:line="100" w:lineRule="atLeast"/>
        <w:jc w:val="center"/>
      </w:pPr>
    </w:p>
    <w:p w:rsidR="00B91449" w:rsidRDefault="0047727C" w:rsidP="001F2110">
      <w:pPr>
        <w:pStyle w:val="Padro"/>
        <w:spacing w:after="0" w:line="100" w:lineRule="atLeast"/>
        <w:jc w:val="center"/>
      </w:pPr>
      <w:r>
        <w:t>_______________________,_____de _____________ de 201</w:t>
      </w:r>
      <w:r w:rsidR="00C237AD">
        <w:t>7</w:t>
      </w:r>
      <w:r>
        <w:t>.</w:t>
      </w:r>
    </w:p>
    <w:p w:rsidR="00B91449" w:rsidRDefault="00B91449">
      <w:pPr>
        <w:pStyle w:val="Padro"/>
        <w:spacing w:after="0" w:line="100" w:lineRule="atLeast"/>
        <w:jc w:val="both"/>
      </w:pPr>
    </w:p>
    <w:p w:rsidR="00B91449" w:rsidRDefault="00B91449">
      <w:pPr>
        <w:pStyle w:val="Padro"/>
        <w:spacing w:after="0" w:line="100" w:lineRule="atLeast"/>
        <w:jc w:val="both"/>
      </w:pPr>
    </w:p>
    <w:p w:rsidR="00B91449" w:rsidRDefault="00B91449">
      <w:pPr>
        <w:pStyle w:val="Padro"/>
        <w:spacing w:after="0" w:line="100" w:lineRule="atLeast"/>
        <w:jc w:val="both"/>
      </w:pPr>
    </w:p>
    <w:p w:rsidR="00B91449" w:rsidRDefault="00B91449">
      <w:pPr>
        <w:pStyle w:val="Padro"/>
        <w:spacing w:after="0" w:line="100" w:lineRule="atLeast"/>
        <w:jc w:val="both"/>
      </w:pPr>
    </w:p>
    <w:p w:rsidR="001F2110" w:rsidRDefault="001F2110">
      <w:pPr>
        <w:pStyle w:val="Padro"/>
        <w:spacing w:after="0" w:line="100" w:lineRule="atLeast"/>
        <w:jc w:val="center"/>
      </w:pPr>
    </w:p>
    <w:p w:rsidR="001F2110" w:rsidRDefault="001F2110">
      <w:pPr>
        <w:pStyle w:val="Padro"/>
        <w:spacing w:after="0" w:line="100" w:lineRule="atLeast"/>
        <w:jc w:val="center"/>
      </w:pPr>
    </w:p>
    <w:p w:rsidR="00B91449" w:rsidRDefault="0047727C">
      <w:pPr>
        <w:pStyle w:val="Padro"/>
        <w:spacing w:after="0" w:line="100" w:lineRule="atLeast"/>
        <w:jc w:val="center"/>
      </w:pPr>
      <w:r>
        <w:t>Assinatura do(a) Candidato(a)</w:t>
      </w:r>
    </w:p>
    <w:p w:rsidR="00B91449" w:rsidRDefault="00B91449">
      <w:pPr>
        <w:pStyle w:val="PargrafodaLista"/>
        <w:spacing w:after="0" w:line="100" w:lineRule="atLeast"/>
        <w:ind w:left="0"/>
        <w:jc w:val="center"/>
      </w:pPr>
    </w:p>
    <w:p w:rsidR="00B91449" w:rsidRDefault="00B91449">
      <w:pPr>
        <w:pStyle w:val="PargrafodaLista"/>
        <w:spacing w:after="0" w:line="100" w:lineRule="atLeast"/>
        <w:ind w:left="0"/>
        <w:jc w:val="center"/>
      </w:pPr>
    </w:p>
    <w:p w:rsidR="00B91449" w:rsidRDefault="00B91449">
      <w:pPr>
        <w:pStyle w:val="PargrafodaLista"/>
        <w:spacing w:after="0" w:line="100" w:lineRule="atLeast"/>
        <w:ind w:left="0"/>
        <w:jc w:val="center"/>
      </w:pPr>
    </w:p>
    <w:p w:rsidR="00B91449" w:rsidRDefault="00B91449">
      <w:pPr>
        <w:pStyle w:val="PargrafodaLista"/>
        <w:spacing w:after="0" w:line="100" w:lineRule="atLeast"/>
        <w:ind w:left="0"/>
        <w:jc w:val="center"/>
      </w:pPr>
    </w:p>
    <w:p w:rsidR="00B91449" w:rsidRDefault="00B91449">
      <w:pPr>
        <w:pStyle w:val="PargrafodaLista"/>
        <w:spacing w:after="0" w:line="100" w:lineRule="atLeast"/>
        <w:ind w:left="0"/>
        <w:jc w:val="center"/>
      </w:pPr>
    </w:p>
    <w:p w:rsidR="00B91449" w:rsidRDefault="00B91449">
      <w:pPr>
        <w:pStyle w:val="PargrafodaLista"/>
        <w:spacing w:after="0" w:line="100" w:lineRule="atLeast"/>
        <w:ind w:left="0"/>
        <w:jc w:val="center"/>
      </w:pPr>
    </w:p>
    <w:p w:rsidR="00B91449" w:rsidRDefault="00B91449">
      <w:pPr>
        <w:pStyle w:val="PargrafodaLista"/>
        <w:spacing w:after="0" w:line="100" w:lineRule="atLeast"/>
        <w:ind w:left="0"/>
        <w:jc w:val="center"/>
      </w:pPr>
    </w:p>
    <w:p w:rsidR="00B91449" w:rsidRDefault="00B91449">
      <w:pPr>
        <w:pStyle w:val="PargrafodaLista"/>
        <w:spacing w:after="0" w:line="100" w:lineRule="atLeast"/>
        <w:ind w:left="0"/>
        <w:jc w:val="center"/>
      </w:pPr>
    </w:p>
    <w:p w:rsidR="00B91449" w:rsidRDefault="00B91449">
      <w:pPr>
        <w:pStyle w:val="PargrafodaLista"/>
        <w:spacing w:after="0" w:line="100" w:lineRule="atLeast"/>
        <w:ind w:left="0"/>
        <w:jc w:val="center"/>
      </w:pPr>
    </w:p>
    <w:p w:rsidR="00B91449" w:rsidRDefault="00B91449">
      <w:pPr>
        <w:pStyle w:val="PargrafodaLista"/>
        <w:spacing w:after="0" w:line="100" w:lineRule="atLeast"/>
        <w:ind w:left="0"/>
        <w:jc w:val="center"/>
      </w:pPr>
    </w:p>
    <w:p w:rsidR="00B91449" w:rsidRDefault="00B91449">
      <w:pPr>
        <w:pStyle w:val="PargrafodaLista"/>
        <w:spacing w:after="0" w:line="100" w:lineRule="atLeast"/>
        <w:ind w:left="0"/>
        <w:jc w:val="center"/>
      </w:pPr>
    </w:p>
    <w:p w:rsidR="00B91449" w:rsidRDefault="00B91449">
      <w:pPr>
        <w:pStyle w:val="PargrafodaLista"/>
        <w:spacing w:after="0" w:line="100" w:lineRule="atLeast"/>
        <w:ind w:left="0"/>
        <w:jc w:val="center"/>
      </w:pPr>
    </w:p>
    <w:p w:rsidR="00B91449" w:rsidRDefault="00B91449">
      <w:pPr>
        <w:pStyle w:val="PargrafodaLista"/>
        <w:spacing w:after="0" w:line="100" w:lineRule="atLeast"/>
        <w:ind w:left="0"/>
        <w:jc w:val="center"/>
      </w:pPr>
    </w:p>
    <w:p w:rsidR="00B91449" w:rsidRDefault="00B91449">
      <w:pPr>
        <w:pStyle w:val="PargrafodaLista"/>
        <w:spacing w:after="0" w:line="100" w:lineRule="atLeast"/>
        <w:ind w:left="0"/>
        <w:jc w:val="center"/>
      </w:pPr>
    </w:p>
    <w:p w:rsidR="00B91449" w:rsidRDefault="00B91449">
      <w:pPr>
        <w:pStyle w:val="PargrafodaLista"/>
        <w:spacing w:after="0" w:line="100" w:lineRule="atLeast"/>
        <w:ind w:left="0"/>
        <w:jc w:val="center"/>
      </w:pPr>
    </w:p>
    <w:p w:rsidR="00B91449" w:rsidRDefault="00B91449">
      <w:pPr>
        <w:pStyle w:val="PargrafodaLista"/>
        <w:spacing w:after="0" w:line="100" w:lineRule="atLeast"/>
        <w:ind w:left="0"/>
        <w:jc w:val="center"/>
      </w:pPr>
    </w:p>
    <w:p w:rsidR="00B91449" w:rsidRDefault="00B91449">
      <w:pPr>
        <w:pStyle w:val="PargrafodaLista"/>
        <w:spacing w:after="0" w:line="100" w:lineRule="atLeast"/>
        <w:ind w:left="0"/>
        <w:jc w:val="center"/>
      </w:pPr>
    </w:p>
    <w:p w:rsidR="00B91449" w:rsidRDefault="00B91449">
      <w:pPr>
        <w:pStyle w:val="PargrafodaLista"/>
        <w:spacing w:after="0" w:line="100" w:lineRule="atLeast"/>
        <w:ind w:left="0"/>
        <w:jc w:val="center"/>
      </w:pPr>
    </w:p>
    <w:bookmarkEnd w:id="5"/>
    <w:p w:rsidR="00950063" w:rsidRDefault="00950063">
      <w:pPr>
        <w:pStyle w:val="PargrafodaLista"/>
        <w:spacing w:after="0" w:line="100" w:lineRule="atLeast"/>
        <w:ind w:left="0"/>
        <w:jc w:val="center"/>
        <w:rPr>
          <w:b/>
        </w:rPr>
      </w:pPr>
    </w:p>
    <w:p w:rsidR="00950063" w:rsidRDefault="00950063">
      <w:pPr>
        <w:pStyle w:val="PargrafodaLista"/>
        <w:spacing w:after="0" w:line="100" w:lineRule="atLeast"/>
        <w:ind w:left="0"/>
        <w:jc w:val="center"/>
        <w:rPr>
          <w:b/>
        </w:rPr>
      </w:pPr>
    </w:p>
    <w:p w:rsidR="00B91449" w:rsidRDefault="0047727C">
      <w:pPr>
        <w:pStyle w:val="PargrafodaLista"/>
        <w:spacing w:after="0" w:line="100" w:lineRule="atLeast"/>
        <w:ind w:left="0"/>
        <w:jc w:val="center"/>
      </w:pPr>
      <w:r>
        <w:rPr>
          <w:b/>
        </w:rPr>
        <w:t>ANEXO II</w:t>
      </w:r>
    </w:p>
    <w:p w:rsidR="00B91449" w:rsidRDefault="0047727C">
      <w:pPr>
        <w:pStyle w:val="PargrafodaLista"/>
        <w:spacing w:after="0" w:line="100" w:lineRule="atLeast"/>
        <w:ind w:left="0"/>
        <w:jc w:val="center"/>
      </w:pPr>
      <w:r>
        <w:rPr>
          <w:b/>
        </w:rPr>
        <w:t>TERMO DE CONCESSÃO DOS DIREITOS AUTORAIS DO EMBLEMA PARA O IPHAN</w:t>
      </w:r>
    </w:p>
    <w:p w:rsidR="00B91449" w:rsidRDefault="0047727C">
      <w:pPr>
        <w:pStyle w:val="Padro"/>
        <w:spacing w:after="0" w:line="100" w:lineRule="atLeast"/>
        <w:jc w:val="center"/>
      </w:pPr>
      <w:r>
        <w:rPr>
          <w:b/>
        </w:rPr>
        <w:t>Concurso do Emblema do Patrimônio Cultural Brasileiro</w:t>
      </w:r>
    </w:p>
    <w:p w:rsidR="00B91449" w:rsidRDefault="00B91449">
      <w:pPr>
        <w:pStyle w:val="PargrafodaLista"/>
        <w:spacing w:after="0" w:line="100" w:lineRule="atLeast"/>
        <w:ind w:left="0"/>
        <w:jc w:val="center"/>
      </w:pPr>
    </w:p>
    <w:p w:rsidR="00B91449" w:rsidRDefault="00B91449">
      <w:pPr>
        <w:pStyle w:val="PargrafodaLista"/>
        <w:spacing w:after="0" w:line="100" w:lineRule="atLeast"/>
        <w:ind w:left="0"/>
        <w:jc w:val="center"/>
      </w:pPr>
    </w:p>
    <w:p w:rsidR="00B91449" w:rsidRDefault="0047727C" w:rsidP="00F2322A">
      <w:pPr>
        <w:pStyle w:val="PargrafodaLista"/>
        <w:spacing w:after="0" w:line="100" w:lineRule="atLeast"/>
        <w:ind w:left="0"/>
        <w:jc w:val="both"/>
      </w:pPr>
      <w:r>
        <w:t xml:space="preserve">Eu,_________________________________________________________________________________, portador(a) do CPF_______________________________________ e do RG _________________________, emitido em ____/_____/______, expedido </w:t>
      </w:r>
      <w:r w:rsidR="00DA34E1">
        <w:t>pela</w:t>
      </w:r>
      <w:r>
        <w:t xml:space="preserve">________________, li e aceito as normas descritas no Edital N°. </w:t>
      </w:r>
      <w:r w:rsidR="00087357">
        <w:t>01</w:t>
      </w:r>
      <w:r>
        <w:t xml:space="preserve">, de </w:t>
      </w:r>
      <w:r w:rsidR="00087357">
        <w:t>10</w:t>
      </w:r>
      <w:r>
        <w:t xml:space="preserve"> de </w:t>
      </w:r>
      <w:r w:rsidR="00087357">
        <w:t>janeiro de 2017</w:t>
      </w:r>
      <w:r>
        <w:t xml:space="preserve"> (incluindo seus anexos) para seleção da Emblema do Patrimônio Cultural Brasileiro. Desta </w:t>
      </w:r>
      <w:r w:rsidRPr="000F1351">
        <w:t>forma, transfiro à instituição supracitada, representada pelos membros da Comissão Organizadora, o uso</w:t>
      </w:r>
      <w:r w:rsidR="00F2322A" w:rsidRPr="000F1351">
        <w:t xml:space="preserve"> gratuito ou comercial do Emblema e do manual a ser elaborado, divulgação e reprodução do design premiado, nos termos do item 9 do edital e tendo em vista o disposto no art. 29 da Lei 9.610/98</w:t>
      </w:r>
      <w:r w:rsidRPr="000F1351">
        <w:t>,</w:t>
      </w:r>
      <w:r>
        <w:t xml:space="preserve"> </w:t>
      </w:r>
      <w:r w:rsidR="00F2322A">
        <w:t xml:space="preserve">bem como </w:t>
      </w:r>
      <w:r>
        <w:t xml:space="preserve">os direitos autorais referentes ao projeto com o qual concorro. </w:t>
      </w:r>
    </w:p>
    <w:p w:rsidR="00B91449" w:rsidRDefault="00B91449">
      <w:pPr>
        <w:pStyle w:val="PargrafodaLista"/>
        <w:spacing w:after="0" w:line="100" w:lineRule="atLeast"/>
        <w:ind w:left="0"/>
      </w:pPr>
    </w:p>
    <w:p w:rsidR="00B91449" w:rsidRDefault="00B91449">
      <w:pPr>
        <w:pStyle w:val="PargrafodaLista"/>
        <w:spacing w:after="0" w:line="100" w:lineRule="atLeast"/>
        <w:ind w:left="0"/>
      </w:pPr>
    </w:p>
    <w:p w:rsidR="00B91449" w:rsidRDefault="0047727C" w:rsidP="00950063">
      <w:pPr>
        <w:pStyle w:val="PargrafodaLista"/>
        <w:spacing w:after="0" w:line="100" w:lineRule="atLeast"/>
        <w:ind w:left="0"/>
        <w:jc w:val="center"/>
      </w:pPr>
      <w:r>
        <w:t>___________________, ____ de _________________ de 201</w:t>
      </w:r>
      <w:r w:rsidR="00C237AD">
        <w:t>7</w:t>
      </w:r>
      <w:r>
        <w:t>.</w:t>
      </w:r>
    </w:p>
    <w:p w:rsidR="00B91449" w:rsidRDefault="00B91449">
      <w:pPr>
        <w:pStyle w:val="PargrafodaLista"/>
        <w:spacing w:after="0" w:line="100" w:lineRule="atLeast"/>
        <w:ind w:left="0"/>
      </w:pPr>
    </w:p>
    <w:p w:rsidR="00B91449" w:rsidRDefault="00B91449">
      <w:pPr>
        <w:pStyle w:val="PargrafodaLista"/>
        <w:spacing w:after="0" w:line="100" w:lineRule="atLeast"/>
        <w:ind w:left="0"/>
      </w:pPr>
    </w:p>
    <w:p w:rsidR="00B91449" w:rsidRDefault="00B91449">
      <w:pPr>
        <w:pStyle w:val="PargrafodaLista"/>
        <w:spacing w:after="0" w:line="100" w:lineRule="atLeast"/>
        <w:ind w:left="0"/>
      </w:pPr>
    </w:p>
    <w:p w:rsidR="00B91449" w:rsidRDefault="00B91449">
      <w:pPr>
        <w:pStyle w:val="PargrafodaLista"/>
        <w:spacing w:after="0" w:line="100" w:lineRule="atLeast"/>
        <w:ind w:left="0"/>
      </w:pPr>
    </w:p>
    <w:p w:rsidR="00B91449" w:rsidRDefault="0047727C">
      <w:pPr>
        <w:pStyle w:val="PargrafodaLista"/>
        <w:spacing w:after="0" w:line="100" w:lineRule="atLeast"/>
        <w:ind w:left="0"/>
        <w:jc w:val="center"/>
      </w:pPr>
      <w:r>
        <w:t>Assinatura do(a) Candidato(a)</w:t>
      </w:r>
    </w:p>
    <w:p w:rsidR="00DA34E1" w:rsidRDefault="00DA34E1">
      <w:pPr>
        <w:pStyle w:val="PargrafodaLista"/>
        <w:spacing w:after="0" w:line="100" w:lineRule="atLeast"/>
        <w:ind w:left="0"/>
        <w:jc w:val="center"/>
      </w:pPr>
    </w:p>
    <w:p w:rsidR="00DA34E1" w:rsidRDefault="00DA34E1">
      <w:pPr>
        <w:pStyle w:val="PargrafodaLista"/>
        <w:spacing w:after="0" w:line="100" w:lineRule="atLeast"/>
        <w:ind w:left="0"/>
        <w:jc w:val="center"/>
      </w:pPr>
    </w:p>
    <w:p w:rsidR="00DA34E1" w:rsidRDefault="00DA34E1">
      <w:pPr>
        <w:pStyle w:val="PargrafodaLista"/>
        <w:spacing w:after="0" w:line="100" w:lineRule="atLeast"/>
        <w:ind w:left="0"/>
        <w:jc w:val="center"/>
      </w:pPr>
    </w:p>
    <w:p w:rsidR="00DA34E1" w:rsidRDefault="00DA34E1">
      <w:pPr>
        <w:pStyle w:val="PargrafodaLista"/>
        <w:spacing w:after="0" w:line="100" w:lineRule="atLeast"/>
        <w:ind w:left="0"/>
        <w:jc w:val="center"/>
      </w:pPr>
    </w:p>
    <w:p w:rsidR="00DA34E1" w:rsidRDefault="00DA34E1">
      <w:pPr>
        <w:pStyle w:val="PargrafodaLista"/>
        <w:spacing w:after="0" w:line="100" w:lineRule="atLeast"/>
        <w:ind w:left="0"/>
        <w:jc w:val="center"/>
      </w:pPr>
    </w:p>
    <w:p w:rsidR="00DA34E1" w:rsidRDefault="00DA34E1">
      <w:pPr>
        <w:pStyle w:val="PargrafodaLista"/>
        <w:spacing w:after="0" w:line="100" w:lineRule="atLeast"/>
        <w:ind w:left="0"/>
        <w:jc w:val="center"/>
      </w:pPr>
    </w:p>
    <w:p w:rsidR="00DA34E1" w:rsidRDefault="00DA34E1">
      <w:pPr>
        <w:pStyle w:val="PargrafodaLista"/>
        <w:spacing w:after="0" w:line="100" w:lineRule="atLeast"/>
        <w:ind w:left="0"/>
        <w:jc w:val="center"/>
      </w:pPr>
    </w:p>
    <w:p w:rsidR="00DA34E1" w:rsidRDefault="00DA34E1">
      <w:pPr>
        <w:pStyle w:val="PargrafodaLista"/>
        <w:spacing w:after="0" w:line="100" w:lineRule="atLeast"/>
        <w:ind w:left="0"/>
        <w:jc w:val="center"/>
      </w:pPr>
    </w:p>
    <w:p w:rsidR="00DA34E1" w:rsidRDefault="00DA34E1">
      <w:pPr>
        <w:pStyle w:val="PargrafodaLista"/>
        <w:spacing w:after="0" w:line="100" w:lineRule="atLeast"/>
        <w:ind w:left="0"/>
        <w:jc w:val="center"/>
      </w:pPr>
    </w:p>
    <w:p w:rsidR="00DA34E1" w:rsidRDefault="00DA34E1">
      <w:pPr>
        <w:pStyle w:val="PargrafodaLista"/>
        <w:spacing w:after="0" w:line="100" w:lineRule="atLeast"/>
        <w:ind w:left="0"/>
        <w:jc w:val="center"/>
      </w:pPr>
    </w:p>
    <w:p w:rsidR="00DA34E1" w:rsidRDefault="00DA34E1">
      <w:pPr>
        <w:pStyle w:val="PargrafodaLista"/>
        <w:spacing w:after="0" w:line="100" w:lineRule="atLeast"/>
        <w:ind w:left="0"/>
        <w:jc w:val="center"/>
      </w:pPr>
    </w:p>
    <w:p w:rsidR="00DA34E1" w:rsidRDefault="00DA34E1">
      <w:pPr>
        <w:pStyle w:val="PargrafodaLista"/>
        <w:spacing w:after="0" w:line="100" w:lineRule="atLeast"/>
        <w:ind w:left="0"/>
        <w:jc w:val="center"/>
      </w:pPr>
    </w:p>
    <w:p w:rsidR="00DA34E1" w:rsidRDefault="00DA34E1">
      <w:pPr>
        <w:pStyle w:val="PargrafodaLista"/>
        <w:spacing w:after="0" w:line="100" w:lineRule="atLeast"/>
        <w:ind w:left="0"/>
        <w:jc w:val="center"/>
      </w:pPr>
    </w:p>
    <w:p w:rsidR="00DA34E1" w:rsidRDefault="00DA34E1">
      <w:pPr>
        <w:pStyle w:val="PargrafodaLista"/>
        <w:spacing w:after="0" w:line="100" w:lineRule="atLeast"/>
        <w:ind w:left="0"/>
        <w:jc w:val="center"/>
      </w:pPr>
    </w:p>
    <w:p w:rsidR="00DA34E1" w:rsidRDefault="00DA34E1">
      <w:pPr>
        <w:pStyle w:val="PargrafodaLista"/>
        <w:spacing w:after="0" w:line="100" w:lineRule="atLeast"/>
        <w:ind w:left="0"/>
        <w:jc w:val="center"/>
      </w:pPr>
    </w:p>
    <w:p w:rsidR="00DA34E1" w:rsidRDefault="00DA34E1">
      <w:pPr>
        <w:pStyle w:val="PargrafodaLista"/>
        <w:spacing w:after="0" w:line="100" w:lineRule="atLeast"/>
        <w:ind w:left="0"/>
        <w:jc w:val="center"/>
      </w:pPr>
    </w:p>
    <w:p w:rsidR="00DA34E1" w:rsidRDefault="00DA34E1">
      <w:pPr>
        <w:pStyle w:val="PargrafodaLista"/>
        <w:spacing w:after="0" w:line="100" w:lineRule="atLeast"/>
        <w:ind w:left="0"/>
        <w:jc w:val="center"/>
      </w:pPr>
    </w:p>
    <w:p w:rsidR="00DA34E1" w:rsidRDefault="00DA34E1">
      <w:pPr>
        <w:pStyle w:val="PargrafodaLista"/>
        <w:spacing w:after="0" w:line="100" w:lineRule="atLeast"/>
        <w:ind w:left="0"/>
        <w:jc w:val="center"/>
      </w:pPr>
    </w:p>
    <w:p w:rsidR="00DA34E1" w:rsidRDefault="00DA34E1">
      <w:pPr>
        <w:pStyle w:val="PargrafodaLista"/>
        <w:spacing w:after="0" w:line="100" w:lineRule="atLeast"/>
        <w:ind w:left="0"/>
        <w:jc w:val="center"/>
      </w:pPr>
    </w:p>
    <w:p w:rsidR="00DA34E1" w:rsidRDefault="00DA34E1">
      <w:pPr>
        <w:pStyle w:val="PargrafodaLista"/>
        <w:spacing w:after="0" w:line="100" w:lineRule="atLeast"/>
        <w:ind w:left="0"/>
        <w:jc w:val="center"/>
      </w:pPr>
    </w:p>
    <w:p w:rsidR="00DA34E1" w:rsidRDefault="00DA34E1">
      <w:pPr>
        <w:pStyle w:val="PargrafodaLista"/>
        <w:spacing w:after="0" w:line="100" w:lineRule="atLeast"/>
        <w:ind w:left="0"/>
        <w:jc w:val="center"/>
      </w:pPr>
    </w:p>
    <w:p w:rsidR="00DA34E1" w:rsidRDefault="00DA34E1">
      <w:pPr>
        <w:pStyle w:val="PargrafodaLista"/>
        <w:spacing w:after="0" w:line="100" w:lineRule="atLeast"/>
        <w:ind w:left="0"/>
        <w:jc w:val="center"/>
      </w:pPr>
    </w:p>
    <w:p w:rsidR="00DA34E1" w:rsidRDefault="00DA34E1">
      <w:pPr>
        <w:pStyle w:val="PargrafodaLista"/>
        <w:spacing w:after="0" w:line="100" w:lineRule="atLeast"/>
        <w:ind w:left="0"/>
        <w:jc w:val="center"/>
      </w:pPr>
    </w:p>
    <w:p w:rsidR="00DA34E1" w:rsidRDefault="00DA34E1">
      <w:pPr>
        <w:pStyle w:val="PargrafodaLista"/>
        <w:spacing w:after="0" w:line="100" w:lineRule="atLeast"/>
        <w:ind w:left="0"/>
        <w:jc w:val="center"/>
      </w:pPr>
    </w:p>
    <w:p w:rsidR="00DA34E1" w:rsidRDefault="00DA34E1">
      <w:pPr>
        <w:pStyle w:val="PargrafodaLista"/>
        <w:spacing w:after="0" w:line="100" w:lineRule="atLeast"/>
        <w:ind w:left="0"/>
        <w:jc w:val="center"/>
      </w:pPr>
    </w:p>
    <w:p w:rsidR="00DA34E1" w:rsidRDefault="00DA34E1">
      <w:pPr>
        <w:pStyle w:val="PargrafodaLista"/>
        <w:spacing w:after="0" w:line="100" w:lineRule="atLeast"/>
        <w:ind w:left="0"/>
        <w:jc w:val="center"/>
      </w:pPr>
    </w:p>
    <w:p w:rsidR="00DA34E1" w:rsidRDefault="00DA34E1">
      <w:pPr>
        <w:pStyle w:val="PargrafodaLista"/>
        <w:spacing w:after="0" w:line="100" w:lineRule="atLeast"/>
        <w:ind w:left="0"/>
        <w:jc w:val="center"/>
      </w:pPr>
    </w:p>
    <w:p w:rsidR="00DA34E1" w:rsidRDefault="00DA34E1">
      <w:pPr>
        <w:pStyle w:val="PargrafodaLista"/>
        <w:spacing w:after="0" w:line="100" w:lineRule="atLeast"/>
        <w:ind w:left="0"/>
        <w:jc w:val="center"/>
      </w:pPr>
    </w:p>
    <w:p w:rsidR="00DA34E1" w:rsidRDefault="00DA34E1">
      <w:pPr>
        <w:pStyle w:val="PargrafodaLista"/>
        <w:spacing w:after="0" w:line="100" w:lineRule="atLeast"/>
        <w:ind w:left="0"/>
        <w:jc w:val="center"/>
      </w:pPr>
    </w:p>
    <w:p w:rsidR="005B4E26" w:rsidRDefault="005B4E26" w:rsidP="00DA34E1">
      <w:pPr>
        <w:pStyle w:val="PargrafodaLista"/>
        <w:spacing w:after="0" w:line="100" w:lineRule="atLeast"/>
        <w:ind w:left="0"/>
        <w:jc w:val="center"/>
        <w:rPr>
          <w:b/>
        </w:rPr>
      </w:pPr>
    </w:p>
    <w:p w:rsidR="00DA34E1" w:rsidRDefault="00DA34E1" w:rsidP="00DA34E1">
      <w:pPr>
        <w:pStyle w:val="PargrafodaLista"/>
        <w:spacing w:after="0" w:line="100" w:lineRule="atLeast"/>
        <w:ind w:left="0"/>
        <w:jc w:val="center"/>
      </w:pPr>
      <w:r>
        <w:rPr>
          <w:b/>
        </w:rPr>
        <w:t>ANEXO III</w:t>
      </w:r>
    </w:p>
    <w:p w:rsidR="00DA34E1" w:rsidRDefault="00DA34E1" w:rsidP="00DA34E1">
      <w:pPr>
        <w:pStyle w:val="PargrafodaLista"/>
        <w:spacing w:after="0" w:line="100" w:lineRule="atLeast"/>
        <w:ind w:left="0"/>
        <w:jc w:val="center"/>
      </w:pPr>
      <w:r>
        <w:rPr>
          <w:b/>
        </w:rPr>
        <w:t>DECLARAÇÃO DE NÃO PLÁGIO OU AUTOPLÁGIO</w:t>
      </w:r>
    </w:p>
    <w:p w:rsidR="00DA34E1" w:rsidRDefault="00DA34E1" w:rsidP="00DA34E1">
      <w:pPr>
        <w:pStyle w:val="Padro"/>
        <w:spacing w:after="0" w:line="100" w:lineRule="atLeast"/>
        <w:jc w:val="center"/>
      </w:pPr>
      <w:r>
        <w:rPr>
          <w:b/>
        </w:rPr>
        <w:t>Concurso do Emblema do Patrimônio Cultural Brasileiro</w:t>
      </w:r>
    </w:p>
    <w:p w:rsidR="00DA34E1" w:rsidRDefault="00DA34E1" w:rsidP="00DA34E1">
      <w:pPr>
        <w:pStyle w:val="PargrafodaLista"/>
        <w:spacing w:after="0" w:line="100" w:lineRule="atLeast"/>
        <w:ind w:left="0"/>
        <w:jc w:val="center"/>
      </w:pPr>
    </w:p>
    <w:p w:rsidR="00DA34E1" w:rsidRDefault="00DA34E1" w:rsidP="00DA34E1">
      <w:pPr>
        <w:pStyle w:val="PargrafodaLista"/>
        <w:spacing w:after="0" w:line="100" w:lineRule="atLeast"/>
        <w:ind w:left="0"/>
        <w:jc w:val="center"/>
      </w:pPr>
    </w:p>
    <w:p w:rsidR="00DA34E1" w:rsidRDefault="00DA34E1" w:rsidP="00DA34E1">
      <w:pPr>
        <w:pStyle w:val="PargrafodaLista"/>
        <w:spacing w:after="0" w:line="100" w:lineRule="atLeast"/>
        <w:ind w:left="0"/>
        <w:jc w:val="both"/>
      </w:pPr>
      <w:r>
        <w:t xml:space="preserve">Eu,_________________________________________________________________________________, portador(a) do CPF_______________________________________ e do RG _________________________, emitido em ____/_____/______, expedido pela ________________, li e aceito as normas descritas no Edital N°. </w:t>
      </w:r>
      <w:r w:rsidR="00087357">
        <w:t>01</w:t>
      </w:r>
      <w:r>
        <w:t xml:space="preserve">, de </w:t>
      </w:r>
      <w:r w:rsidR="00087357">
        <w:t>10</w:t>
      </w:r>
      <w:r>
        <w:t xml:space="preserve"> de </w:t>
      </w:r>
      <w:r w:rsidR="00087357">
        <w:t>janeiro</w:t>
      </w:r>
      <w:r>
        <w:t xml:space="preserve"> de 201</w:t>
      </w:r>
      <w:r w:rsidR="00087357">
        <w:t>7</w:t>
      </w:r>
      <w:r>
        <w:t xml:space="preserve"> (incluindo seus anexos) para seleção da Emblema do Patrimônio Cultural Brasileiro. Desta forma, declaro que o design por mim proposto não caracteriza, no todo ou em parte, plágio ou autoplágio. </w:t>
      </w:r>
    </w:p>
    <w:p w:rsidR="00DA34E1" w:rsidRDefault="00DA34E1" w:rsidP="00DA34E1">
      <w:pPr>
        <w:pStyle w:val="PargrafodaLista"/>
        <w:spacing w:after="0" w:line="100" w:lineRule="atLeast"/>
        <w:ind w:left="0"/>
      </w:pPr>
    </w:p>
    <w:p w:rsidR="00DA34E1" w:rsidRDefault="00DA34E1" w:rsidP="00DA34E1">
      <w:pPr>
        <w:pStyle w:val="PargrafodaLista"/>
        <w:spacing w:after="0" w:line="100" w:lineRule="atLeast"/>
        <w:ind w:left="0"/>
      </w:pPr>
    </w:p>
    <w:p w:rsidR="00DA34E1" w:rsidRDefault="00DA34E1" w:rsidP="00DA34E1">
      <w:pPr>
        <w:pStyle w:val="PargrafodaLista"/>
        <w:spacing w:after="0" w:line="100" w:lineRule="atLeast"/>
        <w:ind w:left="0"/>
        <w:jc w:val="center"/>
      </w:pPr>
      <w:r>
        <w:t>___________________, ____ de _________________ de 201</w:t>
      </w:r>
      <w:r w:rsidR="00C237AD">
        <w:t>7</w:t>
      </w:r>
      <w:r>
        <w:t>.</w:t>
      </w:r>
    </w:p>
    <w:p w:rsidR="00DA34E1" w:rsidRDefault="00DA34E1" w:rsidP="00DA34E1">
      <w:pPr>
        <w:pStyle w:val="PargrafodaLista"/>
        <w:spacing w:after="0" w:line="100" w:lineRule="atLeast"/>
        <w:ind w:left="0"/>
      </w:pPr>
    </w:p>
    <w:p w:rsidR="00DA34E1" w:rsidRDefault="00DA34E1" w:rsidP="00DA34E1">
      <w:pPr>
        <w:pStyle w:val="PargrafodaLista"/>
        <w:spacing w:after="0" w:line="100" w:lineRule="atLeast"/>
        <w:ind w:left="0"/>
      </w:pPr>
    </w:p>
    <w:p w:rsidR="00DA34E1" w:rsidRDefault="00DA34E1" w:rsidP="00DA34E1">
      <w:pPr>
        <w:pStyle w:val="PargrafodaLista"/>
        <w:spacing w:after="0" w:line="100" w:lineRule="atLeast"/>
        <w:ind w:left="0"/>
      </w:pPr>
    </w:p>
    <w:p w:rsidR="00DA34E1" w:rsidRDefault="00DA34E1" w:rsidP="00DA34E1">
      <w:pPr>
        <w:pStyle w:val="PargrafodaLista"/>
        <w:spacing w:after="0" w:line="100" w:lineRule="atLeast"/>
        <w:ind w:left="0"/>
      </w:pPr>
    </w:p>
    <w:p w:rsidR="00DA34E1" w:rsidRDefault="00DA34E1" w:rsidP="00DA34E1">
      <w:pPr>
        <w:pStyle w:val="PargrafodaLista"/>
        <w:spacing w:after="0" w:line="100" w:lineRule="atLeast"/>
        <w:ind w:left="0"/>
        <w:jc w:val="center"/>
      </w:pPr>
    </w:p>
    <w:p w:rsidR="00DA34E1" w:rsidRDefault="00DA34E1" w:rsidP="00DA34E1">
      <w:pPr>
        <w:pStyle w:val="PargrafodaLista"/>
        <w:spacing w:after="0" w:line="100" w:lineRule="atLeast"/>
        <w:ind w:left="0"/>
        <w:jc w:val="center"/>
      </w:pPr>
    </w:p>
    <w:p w:rsidR="00DA34E1" w:rsidRDefault="00DA34E1" w:rsidP="00DA34E1">
      <w:pPr>
        <w:pStyle w:val="PargrafodaLista"/>
        <w:spacing w:after="0" w:line="100" w:lineRule="atLeast"/>
        <w:ind w:left="0"/>
        <w:jc w:val="center"/>
      </w:pPr>
      <w:r>
        <w:t>Assinatura do(a) Candidato(a)</w:t>
      </w:r>
    </w:p>
    <w:p w:rsidR="00B91449" w:rsidRDefault="00B91449">
      <w:pPr>
        <w:pStyle w:val="PargrafodaLista"/>
        <w:spacing w:after="0" w:line="100" w:lineRule="atLeast"/>
        <w:ind w:left="0"/>
        <w:jc w:val="center"/>
      </w:pPr>
    </w:p>
    <w:p w:rsidR="00950063" w:rsidRDefault="00950063">
      <w:pPr>
        <w:pStyle w:val="Corpodetexto"/>
        <w:spacing w:after="0" w:line="100" w:lineRule="atLeast"/>
        <w:jc w:val="center"/>
        <w:rPr>
          <w:b/>
        </w:rPr>
      </w:pPr>
    </w:p>
    <w:p w:rsidR="00950063" w:rsidRDefault="00950063">
      <w:pPr>
        <w:pStyle w:val="Corpodetexto"/>
        <w:spacing w:after="0" w:line="100" w:lineRule="atLeast"/>
        <w:jc w:val="center"/>
        <w:rPr>
          <w:b/>
        </w:rPr>
      </w:pPr>
    </w:p>
    <w:p w:rsidR="00950063" w:rsidRDefault="00950063">
      <w:pPr>
        <w:pStyle w:val="Corpodetexto"/>
        <w:spacing w:after="0" w:line="100" w:lineRule="atLeast"/>
        <w:jc w:val="center"/>
        <w:rPr>
          <w:b/>
        </w:rPr>
      </w:pPr>
    </w:p>
    <w:p w:rsidR="00950063" w:rsidRDefault="00950063">
      <w:pPr>
        <w:pStyle w:val="Corpodetexto"/>
        <w:spacing w:after="0" w:line="100" w:lineRule="atLeast"/>
        <w:jc w:val="center"/>
        <w:rPr>
          <w:b/>
        </w:rPr>
      </w:pPr>
    </w:p>
    <w:p w:rsidR="00950063" w:rsidRDefault="00950063">
      <w:pPr>
        <w:pStyle w:val="Corpodetexto"/>
        <w:spacing w:after="0" w:line="100" w:lineRule="atLeast"/>
        <w:jc w:val="center"/>
        <w:rPr>
          <w:b/>
        </w:rPr>
      </w:pPr>
    </w:p>
    <w:p w:rsidR="00950063" w:rsidRDefault="00950063">
      <w:pPr>
        <w:pStyle w:val="Corpodetexto"/>
        <w:spacing w:after="0" w:line="100" w:lineRule="atLeast"/>
        <w:jc w:val="center"/>
        <w:rPr>
          <w:b/>
        </w:rPr>
      </w:pPr>
    </w:p>
    <w:p w:rsidR="00950063" w:rsidRDefault="00950063">
      <w:pPr>
        <w:pStyle w:val="Corpodetexto"/>
        <w:spacing w:after="0" w:line="100" w:lineRule="atLeast"/>
        <w:jc w:val="center"/>
        <w:rPr>
          <w:b/>
        </w:rPr>
      </w:pPr>
    </w:p>
    <w:p w:rsidR="00950063" w:rsidRDefault="00950063">
      <w:pPr>
        <w:pStyle w:val="Corpodetexto"/>
        <w:spacing w:after="0" w:line="100" w:lineRule="atLeast"/>
        <w:jc w:val="center"/>
        <w:rPr>
          <w:b/>
        </w:rPr>
      </w:pPr>
    </w:p>
    <w:p w:rsidR="00950063" w:rsidRDefault="00950063">
      <w:pPr>
        <w:pStyle w:val="Corpodetexto"/>
        <w:spacing w:after="0" w:line="100" w:lineRule="atLeast"/>
        <w:jc w:val="center"/>
        <w:rPr>
          <w:b/>
        </w:rPr>
      </w:pPr>
    </w:p>
    <w:p w:rsidR="00950063" w:rsidRDefault="00950063">
      <w:pPr>
        <w:pStyle w:val="Corpodetexto"/>
        <w:spacing w:after="0" w:line="100" w:lineRule="atLeast"/>
        <w:jc w:val="center"/>
        <w:rPr>
          <w:b/>
        </w:rPr>
      </w:pPr>
    </w:p>
    <w:p w:rsidR="00950063" w:rsidRDefault="00950063">
      <w:pPr>
        <w:pStyle w:val="Corpodetexto"/>
        <w:spacing w:after="0" w:line="100" w:lineRule="atLeast"/>
        <w:jc w:val="center"/>
        <w:rPr>
          <w:b/>
        </w:rPr>
      </w:pPr>
    </w:p>
    <w:p w:rsidR="00950063" w:rsidRDefault="00950063">
      <w:pPr>
        <w:pStyle w:val="Corpodetexto"/>
        <w:spacing w:after="0" w:line="100" w:lineRule="atLeast"/>
        <w:jc w:val="center"/>
        <w:rPr>
          <w:b/>
        </w:rPr>
      </w:pPr>
    </w:p>
    <w:p w:rsidR="00950063" w:rsidRDefault="00950063">
      <w:pPr>
        <w:pStyle w:val="Corpodetexto"/>
        <w:spacing w:after="0" w:line="100" w:lineRule="atLeast"/>
        <w:jc w:val="center"/>
        <w:rPr>
          <w:b/>
        </w:rPr>
      </w:pPr>
    </w:p>
    <w:p w:rsidR="00950063" w:rsidRDefault="00950063">
      <w:pPr>
        <w:pStyle w:val="Corpodetexto"/>
        <w:spacing w:after="0" w:line="100" w:lineRule="atLeast"/>
        <w:jc w:val="center"/>
        <w:rPr>
          <w:b/>
        </w:rPr>
      </w:pPr>
    </w:p>
    <w:p w:rsidR="00950063" w:rsidRDefault="00950063">
      <w:pPr>
        <w:pStyle w:val="Corpodetexto"/>
        <w:spacing w:after="0" w:line="100" w:lineRule="atLeast"/>
        <w:jc w:val="center"/>
        <w:rPr>
          <w:b/>
        </w:rPr>
      </w:pPr>
    </w:p>
    <w:p w:rsidR="00950063" w:rsidRDefault="00950063">
      <w:pPr>
        <w:pStyle w:val="Corpodetexto"/>
        <w:spacing w:after="0" w:line="100" w:lineRule="atLeast"/>
        <w:jc w:val="center"/>
        <w:rPr>
          <w:b/>
        </w:rPr>
      </w:pPr>
    </w:p>
    <w:p w:rsidR="00950063" w:rsidRDefault="00950063">
      <w:pPr>
        <w:pStyle w:val="Corpodetexto"/>
        <w:spacing w:after="0" w:line="100" w:lineRule="atLeast"/>
        <w:jc w:val="center"/>
        <w:rPr>
          <w:b/>
        </w:rPr>
      </w:pPr>
    </w:p>
    <w:p w:rsidR="00950063" w:rsidRDefault="00950063">
      <w:pPr>
        <w:pStyle w:val="Corpodetexto"/>
        <w:spacing w:after="0" w:line="100" w:lineRule="atLeast"/>
        <w:jc w:val="center"/>
        <w:rPr>
          <w:b/>
        </w:rPr>
      </w:pPr>
    </w:p>
    <w:p w:rsidR="00950063" w:rsidRDefault="00950063">
      <w:pPr>
        <w:pStyle w:val="Corpodetexto"/>
        <w:spacing w:after="0" w:line="100" w:lineRule="atLeast"/>
        <w:jc w:val="center"/>
        <w:rPr>
          <w:b/>
        </w:rPr>
      </w:pPr>
    </w:p>
    <w:p w:rsidR="00950063" w:rsidRDefault="00950063">
      <w:pPr>
        <w:pStyle w:val="Corpodetexto"/>
        <w:spacing w:after="0" w:line="100" w:lineRule="atLeast"/>
        <w:jc w:val="center"/>
        <w:rPr>
          <w:b/>
        </w:rPr>
      </w:pPr>
    </w:p>
    <w:p w:rsidR="00950063" w:rsidRDefault="00950063">
      <w:pPr>
        <w:pStyle w:val="Corpodetexto"/>
        <w:spacing w:after="0" w:line="100" w:lineRule="atLeast"/>
        <w:jc w:val="center"/>
        <w:rPr>
          <w:b/>
        </w:rPr>
      </w:pPr>
    </w:p>
    <w:p w:rsidR="00950063" w:rsidRDefault="00950063">
      <w:pPr>
        <w:pStyle w:val="Corpodetexto"/>
        <w:spacing w:after="0" w:line="100" w:lineRule="atLeast"/>
        <w:jc w:val="center"/>
        <w:rPr>
          <w:b/>
        </w:rPr>
      </w:pPr>
    </w:p>
    <w:p w:rsidR="00950063" w:rsidRDefault="00950063">
      <w:pPr>
        <w:pStyle w:val="Corpodetexto"/>
        <w:spacing w:after="0" w:line="100" w:lineRule="atLeast"/>
        <w:jc w:val="center"/>
        <w:rPr>
          <w:b/>
        </w:rPr>
      </w:pPr>
    </w:p>
    <w:p w:rsidR="00950063" w:rsidRDefault="00950063">
      <w:pPr>
        <w:pStyle w:val="Corpodetexto"/>
        <w:spacing w:after="0" w:line="100" w:lineRule="atLeast"/>
        <w:jc w:val="center"/>
        <w:rPr>
          <w:b/>
        </w:rPr>
      </w:pPr>
    </w:p>
    <w:p w:rsidR="00950063" w:rsidRDefault="00950063">
      <w:pPr>
        <w:pStyle w:val="Corpodetexto"/>
        <w:spacing w:after="0" w:line="100" w:lineRule="atLeast"/>
        <w:jc w:val="center"/>
        <w:rPr>
          <w:b/>
        </w:rPr>
      </w:pPr>
    </w:p>
    <w:p w:rsidR="00950063" w:rsidRDefault="00950063">
      <w:pPr>
        <w:pStyle w:val="Corpodetexto"/>
        <w:spacing w:after="0" w:line="100" w:lineRule="atLeast"/>
        <w:jc w:val="center"/>
        <w:rPr>
          <w:b/>
        </w:rPr>
      </w:pPr>
    </w:p>
    <w:p w:rsidR="00950063" w:rsidRDefault="00950063">
      <w:pPr>
        <w:pStyle w:val="Corpodetexto"/>
        <w:spacing w:after="0" w:line="100" w:lineRule="atLeast"/>
        <w:jc w:val="center"/>
        <w:rPr>
          <w:b/>
        </w:rPr>
      </w:pPr>
    </w:p>
    <w:p w:rsidR="00950063" w:rsidRDefault="00950063">
      <w:pPr>
        <w:pStyle w:val="Corpodetexto"/>
        <w:spacing w:after="0" w:line="100" w:lineRule="atLeast"/>
        <w:jc w:val="center"/>
        <w:rPr>
          <w:b/>
        </w:rPr>
      </w:pPr>
    </w:p>
    <w:p w:rsidR="00950063" w:rsidRDefault="00950063">
      <w:pPr>
        <w:pStyle w:val="Corpodetexto"/>
        <w:spacing w:after="0" w:line="100" w:lineRule="atLeast"/>
        <w:jc w:val="center"/>
        <w:rPr>
          <w:b/>
        </w:rPr>
      </w:pPr>
    </w:p>
    <w:p w:rsidR="005B4E26" w:rsidRDefault="005B4E26">
      <w:pPr>
        <w:pStyle w:val="Corpodetexto"/>
        <w:spacing w:after="0" w:line="100" w:lineRule="atLeast"/>
        <w:jc w:val="center"/>
        <w:rPr>
          <w:b/>
        </w:rPr>
      </w:pPr>
    </w:p>
    <w:p w:rsidR="00B91449" w:rsidRDefault="0047727C">
      <w:pPr>
        <w:pStyle w:val="Corpodetexto"/>
        <w:spacing w:after="0" w:line="100" w:lineRule="atLeast"/>
        <w:jc w:val="center"/>
      </w:pPr>
      <w:r>
        <w:rPr>
          <w:b/>
        </w:rPr>
        <w:t xml:space="preserve">ANEXO </w:t>
      </w:r>
      <w:r w:rsidR="00DA34E1">
        <w:rPr>
          <w:b/>
        </w:rPr>
        <w:t>IV</w:t>
      </w:r>
    </w:p>
    <w:p w:rsidR="00B91449" w:rsidRDefault="0047727C">
      <w:pPr>
        <w:pStyle w:val="Corpodetexto"/>
        <w:spacing w:after="0" w:line="240" w:lineRule="atLeast"/>
        <w:jc w:val="center"/>
      </w:pPr>
      <w:r>
        <w:rPr>
          <w:b/>
        </w:rPr>
        <w:t xml:space="preserve">FICHA DE AVALIAÇÃO DA COMISSÃO JULGADORA </w:t>
      </w:r>
    </w:p>
    <w:p w:rsidR="00B91449" w:rsidRDefault="0047727C">
      <w:pPr>
        <w:pStyle w:val="Corpodetexto"/>
        <w:spacing w:after="0" w:line="240" w:lineRule="atLeast"/>
        <w:jc w:val="center"/>
      </w:pPr>
      <w:r>
        <w:rPr>
          <w:b/>
        </w:rPr>
        <w:t>Concurso da Marca do Patrimônio Cultural Brasileiro</w:t>
      </w:r>
      <w:r>
        <w:t xml:space="preserve"> </w:t>
      </w:r>
    </w:p>
    <w:p w:rsidR="00950063" w:rsidRDefault="00950063">
      <w:pPr>
        <w:pStyle w:val="Corpodetexto"/>
        <w:spacing w:after="0" w:line="240" w:lineRule="atLeast"/>
        <w:jc w:val="center"/>
      </w:pPr>
    </w:p>
    <w:p w:rsidR="00950063" w:rsidRDefault="00950063">
      <w:pPr>
        <w:pStyle w:val="Corpodetexto"/>
        <w:spacing w:after="0" w:line="240" w:lineRule="atLeast"/>
        <w:jc w:val="center"/>
      </w:pPr>
    </w:p>
    <w:p w:rsidR="00B91449" w:rsidRPr="00760353" w:rsidRDefault="0047727C">
      <w:pPr>
        <w:pStyle w:val="Corpodetexto"/>
        <w:spacing w:after="0" w:line="240" w:lineRule="atLeast"/>
        <w:jc w:val="center"/>
        <w:rPr>
          <w:b/>
        </w:rPr>
      </w:pPr>
      <w:r w:rsidRPr="00760353">
        <w:rPr>
          <w:b/>
        </w:rPr>
        <w:t>Inscrição</w:t>
      </w:r>
      <w:r w:rsidR="00760353">
        <w:rPr>
          <w:b/>
        </w:rPr>
        <w:t xml:space="preserve"> nº: </w:t>
      </w:r>
      <w:r w:rsidRPr="00760353">
        <w:rPr>
          <w:b/>
        </w:rPr>
        <w:t>_____________________________</w:t>
      </w:r>
    </w:p>
    <w:p w:rsidR="00B91449" w:rsidRDefault="00B91449">
      <w:pPr>
        <w:pStyle w:val="Padro"/>
        <w:spacing w:after="0"/>
        <w:ind w:left="720"/>
      </w:pPr>
      <w:bookmarkStart w:id="6" w:name="table03"/>
      <w:bookmarkEnd w:id="6"/>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71"/>
        <w:gridCol w:w="1927"/>
        <w:gridCol w:w="1924"/>
        <w:gridCol w:w="1973"/>
      </w:tblGrid>
      <w:tr w:rsidR="00B91449" w:rsidTr="00760353">
        <w:tc>
          <w:tcPr>
            <w:tcW w:w="2171" w:type="dxa"/>
            <w:shd w:val="clear" w:color="auto" w:fill="auto"/>
            <w:tcMar>
              <w:top w:w="28" w:type="dxa"/>
              <w:left w:w="28" w:type="dxa"/>
              <w:bottom w:w="28" w:type="dxa"/>
              <w:right w:w="28" w:type="dxa"/>
            </w:tcMar>
            <w:vAlign w:val="center"/>
          </w:tcPr>
          <w:p w:rsidR="00B91449" w:rsidRPr="00950063" w:rsidRDefault="0047727C" w:rsidP="00760353">
            <w:pPr>
              <w:pStyle w:val="Contedodatabela"/>
              <w:jc w:val="center"/>
              <w:rPr>
                <w:b/>
              </w:rPr>
            </w:pPr>
            <w:r w:rsidRPr="00950063">
              <w:rPr>
                <w:b/>
              </w:rPr>
              <w:t>QUESITO</w:t>
            </w:r>
          </w:p>
        </w:tc>
        <w:tc>
          <w:tcPr>
            <w:tcW w:w="1927" w:type="dxa"/>
            <w:shd w:val="clear" w:color="auto" w:fill="auto"/>
            <w:tcMar>
              <w:top w:w="28" w:type="dxa"/>
              <w:left w:w="28" w:type="dxa"/>
              <w:bottom w:w="28" w:type="dxa"/>
              <w:right w:w="28" w:type="dxa"/>
            </w:tcMar>
            <w:vAlign w:val="center"/>
          </w:tcPr>
          <w:p w:rsidR="00B91449" w:rsidRPr="00950063" w:rsidRDefault="0047727C" w:rsidP="00760353">
            <w:pPr>
              <w:pStyle w:val="Contedodatabela"/>
              <w:jc w:val="center"/>
              <w:rPr>
                <w:b/>
              </w:rPr>
            </w:pPr>
            <w:r w:rsidRPr="00950063">
              <w:rPr>
                <w:b/>
              </w:rPr>
              <w:t>NOTA</w:t>
            </w:r>
          </w:p>
        </w:tc>
        <w:tc>
          <w:tcPr>
            <w:tcW w:w="1924" w:type="dxa"/>
            <w:shd w:val="clear" w:color="auto" w:fill="auto"/>
            <w:tcMar>
              <w:top w:w="28" w:type="dxa"/>
              <w:left w:w="28" w:type="dxa"/>
              <w:bottom w:w="28" w:type="dxa"/>
              <w:right w:w="28" w:type="dxa"/>
            </w:tcMar>
            <w:vAlign w:val="center"/>
          </w:tcPr>
          <w:p w:rsidR="00B91449" w:rsidRPr="00950063" w:rsidRDefault="0047727C" w:rsidP="00760353">
            <w:pPr>
              <w:pStyle w:val="Contedodatabela"/>
              <w:jc w:val="center"/>
              <w:rPr>
                <w:b/>
              </w:rPr>
            </w:pPr>
            <w:r w:rsidRPr="00950063">
              <w:rPr>
                <w:b/>
              </w:rPr>
              <w:t>PESO</w:t>
            </w:r>
          </w:p>
        </w:tc>
        <w:tc>
          <w:tcPr>
            <w:tcW w:w="1973" w:type="dxa"/>
            <w:shd w:val="clear" w:color="auto" w:fill="auto"/>
            <w:tcMar>
              <w:top w:w="28" w:type="dxa"/>
              <w:left w:w="28" w:type="dxa"/>
              <w:bottom w:w="28" w:type="dxa"/>
              <w:right w:w="28" w:type="dxa"/>
            </w:tcMar>
            <w:vAlign w:val="center"/>
          </w:tcPr>
          <w:p w:rsidR="00B91449" w:rsidRPr="00950063" w:rsidRDefault="0047727C" w:rsidP="00760353">
            <w:pPr>
              <w:pStyle w:val="Contedodatabela"/>
              <w:jc w:val="center"/>
              <w:rPr>
                <w:b/>
              </w:rPr>
            </w:pPr>
            <w:r w:rsidRPr="00950063">
              <w:rPr>
                <w:b/>
              </w:rPr>
              <w:t>NOTA x PESO</w:t>
            </w:r>
          </w:p>
        </w:tc>
      </w:tr>
      <w:tr w:rsidR="00B91449" w:rsidTr="00760353">
        <w:tc>
          <w:tcPr>
            <w:tcW w:w="2171" w:type="dxa"/>
            <w:shd w:val="clear" w:color="auto" w:fill="auto"/>
            <w:tcMar>
              <w:top w:w="28" w:type="dxa"/>
              <w:left w:w="28" w:type="dxa"/>
              <w:bottom w:w="28" w:type="dxa"/>
              <w:right w:w="28" w:type="dxa"/>
            </w:tcMar>
            <w:vAlign w:val="center"/>
          </w:tcPr>
          <w:p w:rsidR="00B91449" w:rsidRDefault="00760353" w:rsidP="00760353">
            <w:pPr>
              <w:pStyle w:val="Contedodatabela"/>
            </w:pPr>
            <w:r>
              <w:t xml:space="preserve">1 - </w:t>
            </w:r>
            <w:r w:rsidR="0047727C">
              <w:t>Originalidade</w:t>
            </w:r>
          </w:p>
        </w:tc>
        <w:tc>
          <w:tcPr>
            <w:tcW w:w="1927" w:type="dxa"/>
            <w:shd w:val="clear" w:color="auto" w:fill="auto"/>
            <w:tcMar>
              <w:top w:w="28" w:type="dxa"/>
              <w:left w:w="28" w:type="dxa"/>
              <w:bottom w:w="28" w:type="dxa"/>
              <w:right w:w="28" w:type="dxa"/>
            </w:tcMar>
            <w:vAlign w:val="center"/>
          </w:tcPr>
          <w:p w:rsidR="00B91449" w:rsidRDefault="00B91449" w:rsidP="00760353">
            <w:pPr>
              <w:pStyle w:val="Contedodatabela"/>
              <w:jc w:val="center"/>
            </w:pPr>
          </w:p>
        </w:tc>
        <w:tc>
          <w:tcPr>
            <w:tcW w:w="1924" w:type="dxa"/>
            <w:shd w:val="clear" w:color="auto" w:fill="auto"/>
            <w:tcMar>
              <w:top w:w="28" w:type="dxa"/>
              <w:left w:w="28" w:type="dxa"/>
              <w:bottom w:w="28" w:type="dxa"/>
              <w:right w:w="28" w:type="dxa"/>
            </w:tcMar>
            <w:vAlign w:val="center"/>
          </w:tcPr>
          <w:p w:rsidR="00B91449" w:rsidRDefault="0047727C" w:rsidP="00760353">
            <w:pPr>
              <w:pStyle w:val="Contedodatabela"/>
              <w:jc w:val="center"/>
            </w:pPr>
            <w:r>
              <w:t>3</w:t>
            </w:r>
          </w:p>
        </w:tc>
        <w:tc>
          <w:tcPr>
            <w:tcW w:w="1973" w:type="dxa"/>
            <w:shd w:val="clear" w:color="auto" w:fill="auto"/>
            <w:tcMar>
              <w:top w:w="28" w:type="dxa"/>
              <w:left w:w="28" w:type="dxa"/>
              <w:bottom w:w="28" w:type="dxa"/>
              <w:right w:w="28" w:type="dxa"/>
            </w:tcMar>
            <w:vAlign w:val="center"/>
          </w:tcPr>
          <w:p w:rsidR="00B91449" w:rsidRDefault="00B91449" w:rsidP="00760353">
            <w:pPr>
              <w:pStyle w:val="Contedodatabela"/>
              <w:jc w:val="center"/>
            </w:pPr>
          </w:p>
        </w:tc>
      </w:tr>
      <w:tr w:rsidR="00B91449" w:rsidTr="00760353">
        <w:tc>
          <w:tcPr>
            <w:tcW w:w="2171" w:type="dxa"/>
            <w:shd w:val="clear" w:color="auto" w:fill="auto"/>
            <w:tcMar>
              <w:top w:w="28" w:type="dxa"/>
              <w:left w:w="28" w:type="dxa"/>
              <w:bottom w:w="28" w:type="dxa"/>
              <w:right w:w="28" w:type="dxa"/>
            </w:tcMar>
            <w:vAlign w:val="center"/>
          </w:tcPr>
          <w:p w:rsidR="00B91449" w:rsidRDefault="00760353" w:rsidP="00760353">
            <w:pPr>
              <w:pStyle w:val="Contedodatabela"/>
            </w:pPr>
            <w:r>
              <w:t xml:space="preserve">2- </w:t>
            </w:r>
            <w:r w:rsidR="0047727C">
              <w:t>Finalidade</w:t>
            </w:r>
          </w:p>
        </w:tc>
        <w:tc>
          <w:tcPr>
            <w:tcW w:w="1927" w:type="dxa"/>
            <w:shd w:val="clear" w:color="auto" w:fill="auto"/>
            <w:tcMar>
              <w:top w:w="28" w:type="dxa"/>
              <w:left w:w="28" w:type="dxa"/>
              <w:bottom w:w="28" w:type="dxa"/>
              <w:right w:w="28" w:type="dxa"/>
            </w:tcMar>
            <w:vAlign w:val="center"/>
          </w:tcPr>
          <w:p w:rsidR="00B91449" w:rsidRDefault="00B91449" w:rsidP="00760353">
            <w:pPr>
              <w:pStyle w:val="Contedodatabela"/>
              <w:jc w:val="center"/>
            </w:pPr>
          </w:p>
        </w:tc>
        <w:tc>
          <w:tcPr>
            <w:tcW w:w="1924" w:type="dxa"/>
            <w:shd w:val="clear" w:color="auto" w:fill="auto"/>
            <w:tcMar>
              <w:top w:w="28" w:type="dxa"/>
              <w:left w:w="28" w:type="dxa"/>
              <w:bottom w:w="28" w:type="dxa"/>
              <w:right w:w="28" w:type="dxa"/>
            </w:tcMar>
            <w:vAlign w:val="center"/>
          </w:tcPr>
          <w:p w:rsidR="00B91449" w:rsidRDefault="0047727C" w:rsidP="00760353">
            <w:pPr>
              <w:pStyle w:val="Contedodatabela"/>
              <w:jc w:val="center"/>
            </w:pPr>
            <w:r>
              <w:t>2</w:t>
            </w:r>
          </w:p>
        </w:tc>
        <w:tc>
          <w:tcPr>
            <w:tcW w:w="1973" w:type="dxa"/>
            <w:shd w:val="clear" w:color="auto" w:fill="auto"/>
            <w:tcMar>
              <w:top w:w="28" w:type="dxa"/>
              <w:left w:w="28" w:type="dxa"/>
              <w:bottom w:w="28" w:type="dxa"/>
              <w:right w:w="28" w:type="dxa"/>
            </w:tcMar>
            <w:vAlign w:val="center"/>
          </w:tcPr>
          <w:p w:rsidR="00B91449" w:rsidRDefault="00B91449" w:rsidP="00760353">
            <w:pPr>
              <w:pStyle w:val="Contedodatabela"/>
              <w:jc w:val="center"/>
            </w:pPr>
          </w:p>
        </w:tc>
      </w:tr>
      <w:tr w:rsidR="00B91449" w:rsidTr="00760353">
        <w:tc>
          <w:tcPr>
            <w:tcW w:w="2171" w:type="dxa"/>
            <w:shd w:val="clear" w:color="auto" w:fill="auto"/>
            <w:tcMar>
              <w:top w:w="28" w:type="dxa"/>
              <w:left w:w="28" w:type="dxa"/>
              <w:bottom w:w="28" w:type="dxa"/>
              <w:right w:w="28" w:type="dxa"/>
            </w:tcMar>
            <w:vAlign w:val="center"/>
          </w:tcPr>
          <w:p w:rsidR="00B91449" w:rsidRDefault="00760353" w:rsidP="00760353">
            <w:pPr>
              <w:pStyle w:val="Contedodatabela"/>
            </w:pPr>
            <w:r>
              <w:t xml:space="preserve">3- </w:t>
            </w:r>
            <w:r w:rsidR="0047727C">
              <w:t>Comunicação</w:t>
            </w:r>
          </w:p>
        </w:tc>
        <w:tc>
          <w:tcPr>
            <w:tcW w:w="1927" w:type="dxa"/>
            <w:shd w:val="clear" w:color="auto" w:fill="auto"/>
            <w:tcMar>
              <w:top w:w="28" w:type="dxa"/>
              <w:left w:w="28" w:type="dxa"/>
              <w:bottom w:w="28" w:type="dxa"/>
              <w:right w:w="28" w:type="dxa"/>
            </w:tcMar>
            <w:vAlign w:val="center"/>
          </w:tcPr>
          <w:p w:rsidR="00B91449" w:rsidRDefault="00B91449" w:rsidP="00760353">
            <w:pPr>
              <w:pStyle w:val="Contedodatabela"/>
              <w:jc w:val="center"/>
            </w:pPr>
          </w:p>
        </w:tc>
        <w:tc>
          <w:tcPr>
            <w:tcW w:w="1924" w:type="dxa"/>
            <w:shd w:val="clear" w:color="auto" w:fill="auto"/>
            <w:tcMar>
              <w:top w:w="28" w:type="dxa"/>
              <w:left w:w="28" w:type="dxa"/>
              <w:bottom w:w="28" w:type="dxa"/>
              <w:right w:w="28" w:type="dxa"/>
            </w:tcMar>
            <w:vAlign w:val="center"/>
          </w:tcPr>
          <w:p w:rsidR="00B91449" w:rsidRDefault="0047727C" w:rsidP="00760353">
            <w:pPr>
              <w:pStyle w:val="Contedodatabela"/>
              <w:jc w:val="center"/>
            </w:pPr>
            <w:r>
              <w:t>1</w:t>
            </w:r>
          </w:p>
        </w:tc>
        <w:tc>
          <w:tcPr>
            <w:tcW w:w="1973" w:type="dxa"/>
            <w:shd w:val="clear" w:color="auto" w:fill="auto"/>
            <w:tcMar>
              <w:top w:w="28" w:type="dxa"/>
              <w:left w:w="28" w:type="dxa"/>
              <w:bottom w:w="28" w:type="dxa"/>
              <w:right w:w="28" w:type="dxa"/>
            </w:tcMar>
            <w:vAlign w:val="center"/>
          </w:tcPr>
          <w:p w:rsidR="00B91449" w:rsidRDefault="00B91449" w:rsidP="00760353">
            <w:pPr>
              <w:pStyle w:val="Contedodatabela"/>
              <w:jc w:val="center"/>
            </w:pPr>
          </w:p>
        </w:tc>
      </w:tr>
      <w:tr w:rsidR="00B91449" w:rsidTr="00760353">
        <w:tc>
          <w:tcPr>
            <w:tcW w:w="2171" w:type="dxa"/>
            <w:shd w:val="clear" w:color="auto" w:fill="auto"/>
            <w:tcMar>
              <w:top w:w="28" w:type="dxa"/>
              <w:left w:w="28" w:type="dxa"/>
              <w:bottom w:w="28" w:type="dxa"/>
              <w:right w:w="28" w:type="dxa"/>
            </w:tcMar>
            <w:vAlign w:val="center"/>
          </w:tcPr>
          <w:p w:rsidR="00B91449" w:rsidRDefault="00760353" w:rsidP="00760353">
            <w:pPr>
              <w:pStyle w:val="Contedodatabela"/>
            </w:pPr>
            <w:r>
              <w:t xml:space="preserve">4- </w:t>
            </w:r>
            <w:r w:rsidR="0047727C">
              <w:t>Versatilidade</w:t>
            </w:r>
          </w:p>
        </w:tc>
        <w:tc>
          <w:tcPr>
            <w:tcW w:w="1927" w:type="dxa"/>
            <w:shd w:val="clear" w:color="auto" w:fill="auto"/>
            <w:tcMar>
              <w:top w:w="28" w:type="dxa"/>
              <w:left w:w="28" w:type="dxa"/>
              <w:bottom w:w="28" w:type="dxa"/>
              <w:right w:w="28" w:type="dxa"/>
            </w:tcMar>
            <w:vAlign w:val="center"/>
          </w:tcPr>
          <w:p w:rsidR="00B91449" w:rsidRDefault="00B91449" w:rsidP="00760353">
            <w:pPr>
              <w:pStyle w:val="Contedodatabela"/>
              <w:jc w:val="center"/>
            </w:pPr>
          </w:p>
        </w:tc>
        <w:tc>
          <w:tcPr>
            <w:tcW w:w="1924" w:type="dxa"/>
            <w:shd w:val="clear" w:color="auto" w:fill="auto"/>
            <w:tcMar>
              <w:top w:w="28" w:type="dxa"/>
              <w:left w:w="28" w:type="dxa"/>
              <w:bottom w:w="28" w:type="dxa"/>
              <w:right w:w="28" w:type="dxa"/>
            </w:tcMar>
            <w:vAlign w:val="center"/>
          </w:tcPr>
          <w:p w:rsidR="00B91449" w:rsidRDefault="0047727C" w:rsidP="00760353">
            <w:pPr>
              <w:pStyle w:val="Contedodatabela"/>
              <w:jc w:val="center"/>
            </w:pPr>
            <w:r>
              <w:t>1</w:t>
            </w:r>
          </w:p>
        </w:tc>
        <w:tc>
          <w:tcPr>
            <w:tcW w:w="1973" w:type="dxa"/>
            <w:shd w:val="clear" w:color="auto" w:fill="auto"/>
            <w:tcMar>
              <w:top w:w="28" w:type="dxa"/>
              <w:left w:w="28" w:type="dxa"/>
              <w:bottom w:w="28" w:type="dxa"/>
              <w:right w:w="28" w:type="dxa"/>
            </w:tcMar>
            <w:vAlign w:val="center"/>
          </w:tcPr>
          <w:p w:rsidR="00B91449" w:rsidRDefault="00B91449" w:rsidP="00760353">
            <w:pPr>
              <w:pStyle w:val="Contedodatabela"/>
              <w:jc w:val="center"/>
            </w:pPr>
          </w:p>
        </w:tc>
      </w:tr>
      <w:tr w:rsidR="00B91449" w:rsidTr="00760353">
        <w:tc>
          <w:tcPr>
            <w:tcW w:w="6022" w:type="dxa"/>
            <w:gridSpan w:val="3"/>
            <w:shd w:val="clear" w:color="auto" w:fill="auto"/>
            <w:tcMar>
              <w:top w:w="28" w:type="dxa"/>
              <w:left w:w="28" w:type="dxa"/>
              <w:bottom w:w="28" w:type="dxa"/>
              <w:right w:w="28" w:type="dxa"/>
            </w:tcMar>
            <w:vAlign w:val="center"/>
          </w:tcPr>
          <w:p w:rsidR="00B91449" w:rsidRPr="00760353" w:rsidRDefault="0047727C" w:rsidP="00760353">
            <w:pPr>
              <w:pStyle w:val="Contedodatabela"/>
              <w:jc w:val="center"/>
              <w:rPr>
                <w:b/>
              </w:rPr>
            </w:pPr>
            <w:r w:rsidRPr="00760353">
              <w:rPr>
                <w:b/>
              </w:rPr>
              <w:t>TOTAL</w:t>
            </w:r>
          </w:p>
        </w:tc>
        <w:tc>
          <w:tcPr>
            <w:tcW w:w="1973" w:type="dxa"/>
            <w:shd w:val="clear" w:color="auto" w:fill="auto"/>
            <w:tcMar>
              <w:top w:w="28" w:type="dxa"/>
              <w:left w:w="28" w:type="dxa"/>
              <w:bottom w:w="28" w:type="dxa"/>
              <w:right w:w="28" w:type="dxa"/>
            </w:tcMar>
            <w:vAlign w:val="center"/>
          </w:tcPr>
          <w:p w:rsidR="00B91449" w:rsidRDefault="00B91449" w:rsidP="00760353">
            <w:pPr>
              <w:pStyle w:val="Contedodatabela"/>
              <w:jc w:val="center"/>
            </w:pPr>
          </w:p>
        </w:tc>
      </w:tr>
    </w:tbl>
    <w:p w:rsidR="00950063" w:rsidRDefault="00950063">
      <w:pPr>
        <w:pStyle w:val="PargrafodaLista"/>
        <w:spacing w:after="0" w:line="100" w:lineRule="atLeast"/>
        <w:ind w:left="0"/>
        <w:rPr>
          <w:b/>
          <w:bCs/>
        </w:rPr>
      </w:pPr>
    </w:p>
    <w:p w:rsidR="00760353" w:rsidRDefault="00760353" w:rsidP="00760353">
      <w:pPr>
        <w:pStyle w:val="PargrafodaLista"/>
        <w:spacing w:after="0" w:line="100" w:lineRule="atLeast"/>
        <w:ind w:left="0"/>
        <w:jc w:val="both"/>
        <w:rPr>
          <w:b/>
          <w:bCs/>
        </w:rPr>
      </w:pPr>
    </w:p>
    <w:p w:rsidR="00B91449" w:rsidRDefault="0047727C" w:rsidP="00760353">
      <w:pPr>
        <w:pStyle w:val="PargrafodaLista"/>
        <w:spacing w:after="0" w:line="100" w:lineRule="atLeast"/>
        <w:ind w:left="0"/>
        <w:jc w:val="center"/>
        <w:rPr>
          <w:b/>
          <w:bCs/>
        </w:rPr>
      </w:pPr>
      <w:r>
        <w:rPr>
          <w:b/>
          <w:bCs/>
        </w:rPr>
        <w:t>Descritores</w:t>
      </w:r>
      <w:r w:rsidR="00950063">
        <w:rPr>
          <w:b/>
          <w:bCs/>
        </w:rPr>
        <w:t xml:space="preserve"> dos quesitos</w:t>
      </w:r>
      <w:r>
        <w:rPr>
          <w:b/>
          <w:bCs/>
        </w:rPr>
        <w:t>:</w:t>
      </w:r>
    </w:p>
    <w:p w:rsidR="00760353" w:rsidRDefault="00760353" w:rsidP="00760353">
      <w:pPr>
        <w:pStyle w:val="PargrafodaLista"/>
        <w:spacing w:after="0" w:line="100" w:lineRule="atLeast"/>
        <w:ind w:left="0"/>
        <w:jc w:val="both"/>
      </w:pPr>
    </w:p>
    <w:tbl>
      <w:tblPr>
        <w:tblStyle w:val="Tabelacomgrade"/>
        <w:tblW w:w="0" w:type="auto"/>
        <w:tblInd w:w="817" w:type="dxa"/>
        <w:tblLook w:val="04A0" w:firstRow="1" w:lastRow="0" w:firstColumn="1" w:lastColumn="0" w:noHBand="0" w:noVBand="1"/>
      </w:tblPr>
      <w:tblGrid>
        <w:gridCol w:w="2126"/>
        <w:gridCol w:w="5812"/>
      </w:tblGrid>
      <w:tr w:rsidR="00760353" w:rsidRPr="00760353" w:rsidTr="00760353">
        <w:tc>
          <w:tcPr>
            <w:tcW w:w="2126" w:type="dxa"/>
          </w:tcPr>
          <w:p w:rsidR="00760353" w:rsidRPr="00760353" w:rsidRDefault="00760353" w:rsidP="00760353">
            <w:pPr>
              <w:pStyle w:val="PargrafodaLista"/>
              <w:spacing w:line="100" w:lineRule="atLeast"/>
              <w:ind w:left="0"/>
              <w:jc w:val="both"/>
              <w:rPr>
                <w:b/>
              </w:rPr>
            </w:pPr>
            <w:r>
              <w:rPr>
                <w:b/>
              </w:rPr>
              <w:t>1 - ORIGINALIDADE</w:t>
            </w:r>
            <w:r w:rsidRPr="00760353">
              <w:rPr>
                <w:b/>
              </w:rPr>
              <w:t xml:space="preserve"> </w:t>
            </w:r>
          </w:p>
        </w:tc>
        <w:tc>
          <w:tcPr>
            <w:tcW w:w="5812" w:type="dxa"/>
          </w:tcPr>
          <w:p w:rsidR="00760353" w:rsidRPr="00760353" w:rsidRDefault="00760353" w:rsidP="00E11BB5">
            <w:pPr>
              <w:pStyle w:val="PargrafodaLista"/>
              <w:spacing w:line="100" w:lineRule="atLeast"/>
              <w:ind w:left="0"/>
              <w:jc w:val="both"/>
              <w:rPr>
                <w:u w:val="single"/>
              </w:rPr>
            </w:pPr>
            <w:r>
              <w:t>S</w:t>
            </w:r>
            <w:r w:rsidRPr="00760353">
              <w:t>er inédito e criativo na sua concepção e configuração;</w:t>
            </w:r>
          </w:p>
        </w:tc>
      </w:tr>
      <w:tr w:rsidR="00760353" w:rsidRPr="00760353" w:rsidTr="00760353">
        <w:tc>
          <w:tcPr>
            <w:tcW w:w="2126" w:type="dxa"/>
          </w:tcPr>
          <w:p w:rsidR="00760353" w:rsidRPr="00760353" w:rsidRDefault="00760353" w:rsidP="00760353">
            <w:pPr>
              <w:pStyle w:val="PargrafodaLista"/>
              <w:spacing w:line="100" w:lineRule="atLeast"/>
              <w:ind w:left="0"/>
              <w:jc w:val="both"/>
              <w:rPr>
                <w:b/>
              </w:rPr>
            </w:pPr>
            <w:r>
              <w:rPr>
                <w:b/>
              </w:rPr>
              <w:t>2 - FINALIDADE</w:t>
            </w:r>
            <w:r w:rsidRPr="00760353">
              <w:rPr>
                <w:b/>
              </w:rPr>
              <w:t xml:space="preserve"> </w:t>
            </w:r>
          </w:p>
        </w:tc>
        <w:tc>
          <w:tcPr>
            <w:tcW w:w="5812" w:type="dxa"/>
          </w:tcPr>
          <w:p w:rsidR="00760353" w:rsidRPr="00760353" w:rsidRDefault="00760353" w:rsidP="00E11BB5">
            <w:pPr>
              <w:pStyle w:val="PargrafodaLista"/>
              <w:spacing w:line="100" w:lineRule="atLeast"/>
              <w:ind w:left="0"/>
              <w:jc w:val="both"/>
              <w:rPr>
                <w:u w:val="single"/>
              </w:rPr>
            </w:pPr>
            <w:r>
              <w:t>A</w:t>
            </w:r>
            <w:r w:rsidRPr="00760353">
              <w:t>tender aos conceitos demandados no Edital para expressar o Patrimônio Cultural Brasileiro.</w:t>
            </w:r>
          </w:p>
        </w:tc>
      </w:tr>
      <w:tr w:rsidR="00760353" w:rsidRPr="00760353" w:rsidTr="00760353">
        <w:tc>
          <w:tcPr>
            <w:tcW w:w="2126" w:type="dxa"/>
          </w:tcPr>
          <w:p w:rsidR="00760353" w:rsidRPr="00760353" w:rsidRDefault="00760353" w:rsidP="00760353">
            <w:pPr>
              <w:pStyle w:val="PargrafodaLista"/>
              <w:spacing w:line="100" w:lineRule="atLeast"/>
              <w:ind w:left="0"/>
              <w:jc w:val="both"/>
              <w:rPr>
                <w:b/>
              </w:rPr>
            </w:pPr>
            <w:r>
              <w:rPr>
                <w:b/>
              </w:rPr>
              <w:t>3 - COMUNICAÇÃO:</w:t>
            </w:r>
          </w:p>
        </w:tc>
        <w:tc>
          <w:tcPr>
            <w:tcW w:w="5812" w:type="dxa"/>
          </w:tcPr>
          <w:p w:rsidR="00760353" w:rsidRPr="00760353" w:rsidRDefault="00760353" w:rsidP="00E11BB5">
            <w:pPr>
              <w:pStyle w:val="PargrafodaLista"/>
              <w:spacing w:line="100" w:lineRule="atLeast"/>
              <w:ind w:left="0"/>
              <w:jc w:val="both"/>
            </w:pPr>
            <w:r>
              <w:t>T</w:t>
            </w:r>
            <w:r w:rsidRPr="00760353">
              <w:t>ransmitir a ideia de modo fácil e direto;</w:t>
            </w:r>
          </w:p>
        </w:tc>
      </w:tr>
      <w:tr w:rsidR="00760353" w:rsidRPr="00760353" w:rsidTr="00760353">
        <w:tc>
          <w:tcPr>
            <w:tcW w:w="2126" w:type="dxa"/>
          </w:tcPr>
          <w:p w:rsidR="00760353" w:rsidRPr="00760353" w:rsidRDefault="00760353" w:rsidP="00760353">
            <w:pPr>
              <w:pStyle w:val="PargrafodaLista"/>
              <w:spacing w:line="100" w:lineRule="atLeast"/>
              <w:ind w:left="0"/>
              <w:jc w:val="both"/>
              <w:rPr>
                <w:b/>
              </w:rPr>
            </w:pPr>
            <w:r>
              <w:rPr>
                <w:b/>
              </w:rPr>
              <w:t>4 - VERSATILIDADE</w:t>
            </w:r>
          </w:p>
        </w:tc>
        <w:tc>
          <w:tcPr>
            <w:tcW w:w="5812" w:type="dxa"/>
          </w:tcPr>
          <w:p w:rsidR="00760353" w:rsidRPr="00760353" w:rsidRDefault="00760353" w:rsidP="00E11BB5">
            <w:pPr>
              <w:pStyle w:val="PargrafodaLista"/>
              <w:spacing w:line="100" w:lineRule="atLeast"/>
              <w:ind w:left="0"/>
              <w:jc w:val="both"/>
            </w:pPr>
            <w:r>
              <w:t>S</w:t>
            </w:r>
            <w:r w:rsidRPr="00760353">
              <w:t>er de fácil aplicação em suportes variados, em diferentes tamanhos e composições, sem perda de qualidade em sua leitura.</w:t>
            </w:r>
          </w:p>
        </w:tc>
      </w:tr>
    </w:tbl>
    <w:p w:rsidR="00B91449" w:rsidRDefault="00B91449">
      <w:pPr>
        <w:pStyle w:val="PargrafodaLista"/>
        <w:spacing w:after="0" w:line="100" w:lineRule="atLeast"/>
        <w:ind w:left="0"/>
      </w:pPr>
    </w:p>
    <w:p w:rsidR="00B91449" w:rsidRDefault="00B91449">
      <w:pPr>
        <w:pStyle w:val="PargrafodaLista"/>
        <w:spacing w:after="0" w:line="100" w:lineRule="atLeast"/>
        <w:ind w:left="0"/>
        <w:jc w:val="center"/>
      </w:pPr>
    </w:p>
    <w:p w:rsidR="00B91449" w:rsidRDefault="00B91449">
      <w:pPr>
        <w:pStyle w:val="PargrafodaLista"/>
        <w:spacing w:after="0" w:line="100" w:lineRule="atLeast"/>
        <w:ind w:left="0"/>
        <w:jc w:val="center"/>
      </w:pPr>
    </w:p>
    <w:p w:rsidR="00B91449" w:rsidRDefault="00B91449">
      <w:pPr>
        <w:pStyle w:val="PargrafodaLista"/>
        <w:spacing w:after="0" w:line="100" w:lineRule="atLeast"/>
        <w:ind w:left="0"/>
        <w:jc w:val="center"/>
      </w:pPr>
    </w:p>
    <w:p w:rsidR="00B91449" w:rsidRDefault="00B91449">
      <w:pPr>
        <w:pStyle w:val="PargrafodaLista"/>
        <w:spacing w:after="0" w:line="100" w:lineRule="atLeast"/>
        <w:ind w:left="0"/>
        <w:jc w:val="center"/>
      </w:pPr>
    </w:p>
    <w:p w:rsidR="00B91449" w:rsidRDefault="00B91449">
      <w:pPr>
        <w:pStyle w:val="PargrafodaLista"/>
        <w:spacing w:after="0" w:line="100" w:lineRule="atLeast"/>
        <w:ind w:left="0"/>
        <w:jc w:val="center"/>
      </w:pPr>
    </w:p>
    <w:p w:rsidR="00B91449" w:rsidRDefault="00B91449">
      <w:pPr>
        <w:pStyle w:val="PargrafodaLista"/>
        <w:spacing w:after="0" w:line="100" w:lineRule="atLeast"/>
        <w:ind w:left="0"/>
        <w:jc w:val="center"/>
      </w:pPr>
    </w:p>
    <w:p w:rsidR="00B91449" w:rsidRDefault="00B91449">
      <w:pPr>
        <w:pStyle w:val="PargrafodaLista"/>
        <w:spacing w:after="0" w:line="100" w:lineRule="atLeast"/>
        <w:ind w:left="0"/>
        <w:jc w:val="center"/>
      </w:pPr>
    </w:p>
    <w:p w:rsidR="00B91449" w:rsidRDefault="00B91449">
      <w:pPr>
        <w:pStyle w:val="PargrafodaLista"/>
        <w:spacing w:after="0" w:line="100" w:lineRule="atLeast"/>
        <w:ind w:left="0"/>
        <w:jc w:val="center"/>
      </w:pPr>
    </w:p>
    <w:p w:rsidR="00B91449" w:rsidRDefault="00B91449">
      <w:pPr>
        <w:pStyle w:val="PargrafodaLista"/>
        <w:spacing w:after="0" w:line="100" w:lineRule="atLeast"/>
        <w:ind w:left="0"/>
        <w:jc w:val="center"/>
      </w:pPr>
    </w:p>
    <w:p w:rsidR="00B91449" w:rsidRDefault="00B91449">
      <w:pPr>
        <w:pStyle w:val="PargrafodaLista"/>
        <w:spacing w:after="0" w:line="100" w:lineRule="atLeast"/>
        <w:ind w:left="0"/>
        <w:jc w:val="center"/>
      </w:pPr>
    </w:p>
    <w:p w:rsidR="00B91449" w:rsidRDefault="00B91449">
      <w:pPr>
        <w:pStyle w:val="PargrafodaLista"/>
        <w:spacing w:after="0" w:line="100" w:lineRule="atLeast"/>
        <w:ind w:left="0"/>
        <w:jc w:val="center"/>
      </w:pPr>
    </w:p>
    <w:p w:rsidR="00B91449" w:rsidRDefault="00B91449">
      <w:pPr>
        <w:pStyle w:val="PargrafodaLista"/>
        <w:spacing w:after="0" w:line="100" w:lineRule="atLeast"/>
        <w:ind w:left="0"/>
        <w:jc w:val="center"/>
      </w:pPr>
    </w:p>
    <w:p w:rsidR="00B91449" w:rsidRDefault="00B91449">
      <w:pPr>
        <w:pStyle w:val="PargrafodaLista"/>
        <w:spacing w:after="0" w:line="100" w:lineRule="atLeast"/>
        <w:ind w:left="0"/>
        <w:jc w:val="center"/>
      </w:pPr>
    </w:p>
    <w:p w:rsidR="00B91449" w:rsidRDefault="00B91449">
      <w:pPr>
        <w:pStyle w:val="PargrafodaLista"/>
        <w:spacing w:after="0" w:line="100" w:lineRule="atLeast"/>
        <w:ind w:left="0"/>
        <w:jc w:val="center"/>
      </w:pPr>
    </w:p>
    <w:p w:rsidR="00B91449" w:rsidRDefault="00B91449" w:rsidP="0047727C">
      <w:pPr>
        <w:pStyle w:val="PargrafodaLista"/>
        <w:spacing w:after="0" w:line="100" w:lineRule="atLeast"/>
        <w:ind w:left="0"/>
      </w:pPr>
    </w:p>
    <w:sectPr w:rsidR="00B91449" w:rsidSect="00B545C2">
      <w:headerReference w:type="even" r:id="rId19"/>
      <w:footerReference w:type="default" r:id="rId20"/>
      <w:headerReference w:type="first" r:id="rId21"/>
      <w:pgSz w:w="11906" w:h="16838"/>
      <w:pgMar w:top="1417" w:right="1133" w:bottom="1417" w:left="1701"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833" w:rsidRDefault="00813833">
      <w:pPr>
        <w:spacing w:after="0" w:line="240" w:lineRule="auto"/>
      </w:pPr>
      <w:r>
        <w:separator/>
      </w:r>
    </w:p>
  </w:endnote>
  <w:endnote w:type="continuationSeparator" w:id="0">
    <w:p w:rsidR="00813833" w:rsidRDefault="0081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D0D0D" w:themeColor="text1" w:themeTint="F2"/>
        <w:sz w:val="20"/>
        <w:szCs w:val="20"/>
      </w:rPr>
      <w:id w:val="79114794"/>
      <w:docPartObj>
        <w:docPartGallery w:val="Page Numbers (Bottom of Page)"/>
        <w:docPartUnique/>
      </w:docPartObj>
    </w:sdtPr>
    <w:sdtEndPr/>
    <w:sdtContent>
      <w:sdt>
        <w:sdtPr>
          <w:rPr>
            <w:color w:val="0D0D0D" w:themeColor="text1" w:themeTint="F2"/>
            <w:sz w:val="20"/>
            <w:szCs w:val="20"/>
          </w:rPr>
          <w:id w:val="860082579"/>
          <w:docPartObj>
            <w:docPartGallery w:val="Page Numbers (Top of Page)"/>
            <w:docPartUnique/>
          </w:docPartObj>
        </w:sdtPr>
        <w:sdtEndPr/>
        <w:sdtContent>
          <w:p w:rsidR="000A5617" w:rsidRPr="00A54314" w:rsidRDefault="000A5617" w:rsidP="000A5617">
            <w:pPr>
              <w:pStyle w:val="Rodap"/>
              <w:jc w:val="center"/>
              <w:rPr>
                <w:color w:val="0D0D0D" w:themeColor="text1" w:themeTint="F2"/>
                <w:sz w:val="20"/>
                <w:szCs w:val="20"/>
              </w:rPr>
            </w:pPr>
            <w:r w:rsidRPr="00A54314">
              <w:rPr>
                <w:color w:val="0D0D0D" w:themeColor="text1" w:themeTint="F2"/>
                <w:sz w:val="20"/>
                <w:szCs w:val="20"/>
              </w:rPr>
              <w:t>Edital de Concurso nº. 01/2017-IPHAN - Seleção do Emblema do Patrimônio Cultural Brasileiro</w:t>
            </w:r>
          </w:p>
          <w:p w:rsidR="000A5617" w:rsidRPr="00A54314" w:rsidRDefault="000A5617">
            <w:pPr>
              <w:pStyle w:val="Rodap"/>
              <w:jc w:val="right"/>
              <w:rPr>
                <w:color w:val="0D0D0D" w:themeColor="text1" w:themeTint="F2"/>
                <w:sz w:val="20"/>
                <w:szCs w:val="20"/>
              </w:rPr>
            </w:pPr>
          </w:p>
          <w:p w:rsidR="000A5617" w:rsidRPr="00A54314" w:rsidRDefault="000A5617">
            <w:pPr>
              <w:pStyle w:val="Rodap"/>
              <w:jc w:val="right"/>
              <w:rPr>
                <w:color w:val="0D0D0D" w:themeColor="text1" w:themeTint="F2"/>
                <w:sz w:val="20"/>
                <w:szCs w:val="20"/>
              </w:rPr>
            </w:pPr>
            <w:r w:rsidRPr="00A54314">
              <w:rPr>
                <w:color w:val="0D0D0D" w:themeColor="text1" w:themeTint="F2"/>
                <w:sz w:val="20"/>
                <w:szCs w:val="20"/>
              </w:rPr>
              <w:t xml:space="preserve"> Página </w:t>
            </w:r>
            <w:r w:rsidRPr="00A54314">
              <w:rPr>
                <w:b/>
                <w:bCs/>
                <w:color w:val="0D0D0D" w:themeColor="text1" w:themeTint="F2"/>
                <w:sz w:val="20"/>
                <w:szCs w:val="20"/>
              </w:rPr>
              <w:fldChar w:fldCharType="begin"/>
            </w:r>
            <w:r w:rsidRPr="00A54314">
              <w:rPr>
                <w:b/>
                <w:bCs/>
                <w:color w:val="0D0D0D" w:themeColor="text1" w:themeTint="F2"/>
                <w:sz w:val="20"/>
                <w:szCs w:val="20"/>
              </w:rPr>
              <w:instrText>PAGE</w:instrText>
            </w:r>
            <w:r w:rsidRPr="00A54314">
              <w:rPr>
                <w:b/>
                <w:bCs/>
                <w:color w:val="0D0D0D" w:themeColor="text1" w:themeTint="F2"/>
                <w:sz w:val="20"/>
                <w:szCs w:val="20"/>
              </w:rPr>
              <w:fldChar w:fldCharType="separate"/>
            </w:r>
            <w:r w:rsidR="004F135A">
              <w:rPr>
                <w:b/>
                <w:bCs/>
                <w:noProof/>
                <w:color w:val="0D0D0D" w:themeColor="text1" w:themeTint="F2"/>
                <w:sz w:val="20"/>
                <w:szCs w:val="20"/>
              </w:rPr>
              <w:t>7</w:t>
            </w:r>
            <w:r w:rsidRPr="00A54314">
              <w:rPr>
                <w:b/>
                <w:bCs/>
                <w:color w:val="0D0D0D" w:themeColor="text1" w:themeTint="F2"/>
                <w:sz w:val="20"/>
                <w:szCs w:val="20"/>
              </w:rPr>
              <w:fldChar w:fldCharType="end"/>
            </w:r>
            <w:r w:rsidRPr="00A54314">
              <w:rPr>
                <w:color w:val="0D0D0D" w:themeColor="text1" w:themeTint="F2"/>
                <w:sz w:val="20"/>
                <w:szCs w:val="20"/>
              </w:rPr>
              <w:t xml:space="preserve"> de </w:t>
            </w:r>
            <w:r w:rsidRPr="00A54314">
              <w:rPr>
                <w:b/>
                <w:bCs/>
                <w:color w:val="0D0D0D" w:themeColor="text1" w:themeTint="F2"/>
                <w:sz w:val="20"/>
                <w:szCs w:val="20"/>
              </w:rPr>
              <w:fldChar w:fldCharType="begin"/>
            </w:r>
            <w:r w:rsidRPr="00A54314">
              <w:rPr>
                <w:b/>
                <w:bCs/>
                <w:color w:val="0D0D0D" w:themeColor="text1" w:themeTint="F2"/>
                <w:sz w:val="20"/>
                <w:szCs w:val="20"/>
              </w:rPr>
              <w:instrText>NUMPAGES</w:instrText>
            </w:r>
            <w:r w:rsidRPr="00A54314">
              <w:rPr>
                <w:b/>
                <w:bCs/>
                <w:color w:val="0D0D0D" w:themeColor="text1" w:themeTint="F2"/>
                <w:sz w:val="20"/>
                <w:szCs w:val="20"/>
              </w:rPr>
              <w:fldChar w:fldCharType="separate"/>
            </w:r>
            <w:r w:rsidR="004F135A">
              <w:rPr>
                <w:b/>
                <w:bCs/>
                <w:noProof/>
                <w:color w:val="0D0D0D" w:themeColor="text1" w:themeTint="F2"/>
                <w:sz w:val="20"/>
                <w:szCs w:val="20"/>
              </w:rPr>
              <w:t>10</w:t>
            </w:r>
            <w:r w:rsidRPr="00A54314">
              <w:rPr>
                <w:b/>
                <w:bCs/>
                <w:color w:val="0D0D0D" w:themeColor="text1" w:themeTint="F2"/>
                <w:sz w:val="20"/>
                <w:szCs w:val="20"/>
              </w:rPr>
              <w:fldChar w:fldCharType="end"/>
            </w:r>
          </w:p>
        </w:sdtContent>
      </w:sdt>
    </w:sdtContent>
  </w:sdt>
  <w:p w:rsidR="00813833" w:rsidRDefault="0081383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833" w:rsidRDefault="00813833">
      <w:pPr>
        <w:spacing w:after="0" w:line="240" w:lineRule="auto"/>
      </w:pPr>
      <w:r>
        <w:separator/>
      </w:r>
    </w:p>
  </w:footnote>
  <w:footnote w:type="continuationSeparator" w:id="0">
    <w:p w:rsidR="00813833" w:rsidRDefault="00813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833" w:rsidRDefault="004F135A">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8681" o:spid="_x0000_s2050"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833" w:rsidRDefault="004F135A">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8680" o:spid="_x0000_s2049" type="#_x0000_t136" style="position:absolute;margin-left:0;margin-top:0;width:447.65pt;height:191.85pt;rotation:315;z-index:-25165721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553F8"/>
    <w:multiLevelType w:val="multilevel"/>
    <w:tmpl w:val="2EC6CA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5BC3C14"/>
    <w:multiLevelType w:val="multilevel"/>
    <w:tmpl w:val="FB50EEAE"/>
    <w:lvl w:ilvl="0">
      <w:start w:val="1"/>
      <w:numFmt w:val="decimal"/>
      <w:lvlText w:val="%1."/>
      <w:lvlJc w:val="left"/>
      <w:pPr>
        <w:ind w:left="720" w:hanging="360"/>
      </w:pPr>
    </w:lvl>
    <w:lvl w:ilvl="1">
      <w:start w:val="1"/>
      <w:numFmt w:val="decimal"/>
      <w:lvlText w:val="%1.%2."/>
      <w:lvlJc w:val="left"/>
      <w:pPr>
        <w:ind w:left="360" w:hanging="360"/>
      </w:pPr>
    </w:lvl>
    <w:lvl w:ilvl="2">
      <w:start w:val="1"/>
      <w:numFmt w:val="lowerLetter"/>
      <w:lvlText w:val="%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7AE167DD"/>
    <w:multiLevelType w:val="multilevel"/>
    <w:tmpl w:val="99EA39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449"/>
    <w:rsid w:val="000273DC"/>
    <w:rsid w:val="00060773"/>
    <w:rsid w:val="00087357"/>
    <w:rsid w:val="00097396"/>
    <w:rsid w:val="000A1413"/>
    <w:rsid w:val="000A5617"/>
    <w:rsid w:val="000F1351"/>
    <w:rsid w:val="001F2110"/>
    <w:rsid w:val="00251D05"/>
    <w:rsid w:val="002815B5"/>
    <w:rsid w:val="002A3A8C"/>
    <w:rsid w:val="002E5283"/>
    <w:rsid w:val="002E5D68"/>
    <w:rsid w:val="00394A36"/>
    <w:rsid w:val="00474298"/>
    <w:rsid w:val="0047727C"/>
    <w:rsid w:val="004773D6"/>
    <w:rsid w:val="004B2249"/>
    <w:rsid w:val="004C46EB"/>
    <w:rsid w:val="004D3D72"/>
    <w:rsid w:val="004D581A"/>
    <w:rsid w:val="004F135A"/>
    <w:rsid w:val="00582339"/>
    <w:rsid w:val="00595D3E"/>
    <w:rsid w:val="005B4E26"/>
    <w:rsid w:val="0062740E"/>
    <w:rsid w:val="00652C7A"/>
    <w:rsid w:val="006847F3"/>
    <w:rsid w:val="006A6DB2"/>
    <w:rsid w:val="006C4AD5"/>
    <w:rsid w:val="00730699"/>
    <w:rsid w:val="00760353"/>
    <w:rsid w:val="0077594B"/>
    <w:rsid w:val="007F76DD"/>
    <w:rsid w:val="00813833"/>
    <w:rsid w:val="00826886"/>
    <w:rsid w:val="00950063"/>
    <w:rsid w:val="009C0263"/>
    <w:rsid w:val="009D5D17"/>
    <w:rsid w:val="009F1C49"/>
    <w:rsid w:val="00A54314"/>
    <w:rsid w:val="00AA187C"/>
    <w:rsid w:val="00B545C2"/>
    <w:rsid w:val="00B91449"/>
    <w:rsid w:val="00BD2371"/>
    <w:rsid w:val="00C237AD"/>
    <w:rsid w:val="00C34B9D"/>
    <w:rsid w:val="00CA45AB"/>
    <w:rsid w:val="00CD28BA"/>
    <w:rsid w:val="00CD3BD0"/>
    <w:rsid w:val="00D96693"/>
    <w:rsid w:val="00DA34E1"/>
    <w:rsid w:val="00E11BB5"/>
    <w:rsid w:val="00E72D4B"/>
    <w:rsid w:val="00E86736"/>
    <w:rsid w:val="00EF0709"/>
    <w:rsid w:val="00EF38A7"/>
    <w:rsid w:val="00F2322A"/>
    <w:rsid w:val="00F52F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pPr>
      <w:tabs>
        <w:tab w:val="left" w:pos="708"/>
      </w:tabs>
      <w:suppressAutoHyphens/>
    </w:pPr>
    <w:rPr>
      <w:rFonts w:ascii="Calibri" w:eastAsia="SimSun" w:hAnsi="Calibri" w:cs="Calibri"/>
      <w:lang w:eastAsia="en-US"/>
    </w:rPr>
  </w:style>
  <w:style w:type="character" w:customStyle="1" w:styleId="LinkdaInternet">
    <w:name w:val="Link da Internet"/>
    <w:basedOn w:val="Fontepargpadro"/>
    <w:rPr>
      <w:color w:val="0000FF"/>
      <w:u w:val="single"/>
      <w:lang w:val="pt-BR" w:eastAsia="pt-BR" w:bidi="pt-BR"/>
    </w:rPr>
  </w:style>
  <w:style w:type="character" w:customStyle="1" w:styleId="TextodebaloChar">
    <w:name w:val="Texto de balão Char"/>
    <w:basedOn w:val="Fontepargpadro"/>
    <w:rPr>
      <w:rFonts w:ascii="Tahoma" w:hAnsi="Tahoma" w:cs="Tahoma"/>
      <w:sz w:val="16"/>
      <w:szCs w:val="16"/>
    </w:rPr>
  </w:style>
  <w:style w:type="character" w:styleId="Refdecomentrio">
    <w:name w:val="annotation reference"/>
    <w:basedOn w:val="Fontepargpadro"/>
    <w:rPr>
      <w:sz w:val="16"/>
      <w:szCs w:val="16"/>
    </w:rPr>
  </w:style>
  <w:style w:type="character" w:customStyle="1" w:styleId="TextodecomentrioChar">
    <w:name w:val="Texto de comentário Char"/>
    <w:basedOn w:val="Fontepargpadro"/>
    <w:rPr>
      <w:sz w:val="20"/>
      <w:szCs w:val="20"/>
    </w:rPr>
  </w:style>
  <w:style w:type="character" w:customStyle="1" w:styleId="AssuntodocomentrioChar">
    <w:name w:val="Assunto do comentário Char"/>
    <w:basedOn w:val="TextodecomentrioChar"/>
    <w:rPr>
      <w:b/>
      <w:bCs/>
      <w:sz w:val="20"/>
      <w:szCs w:val="20"/>
    </w:rPr>
  </w:style>
  <w:style w:type="character" w:customStyle="1" w:styleId="ListLabel1">
    <w:name w:val="ListLabel 1"/>
    <w:rPr>
      <w:rFonts w:cs="Calibri"/>
    </w:rPr>
  </w:style>
  <w:style w:type="character" w:customStyle="1" w:styleId="CabealhoChar">
    <w:name w:val="Cabeçalho Char"/>
    <w:basedOn w:val="Fontepargpadro"/>
    <w:rPr>
      <w:rFonts w:ascii="Calibri" w:eastAsia="SimSun" w:hAnsi="Calibri" w:cs="Calibri"/>
      <w:lang w:eastAsia="en-US"/>
    </w:rPr>
  </w:style>
  <w:style w:type="character" w:customStyle="1" w:styleId="RodapChar">
    <w:name w:val="Rodapé Char"/>
    <w:basedOn w:val="Fontepargpadro"/>
    <w:uiPriority w:val="99"/>
    <w:rPr>
      <w:rFonts w:ascii="Calibri" w:eastAsia="SimSun" w:hAnsi="Calibri" w:cs="Calibri"/>
      <w:lang w:eastAsia="en-US"/>
    </w:rPr>
  </w:style>
  <w:style w:type="paragraph" w:styleId="Ttulo">
    <w:name w:val="Title"/>
    <w:basedOn w:val="Padro"/>
    <w:next w:val="Corpodetexto"/>
    <w:pPr>
      <w:keepNext/>
      <w:spacing w:before="240" w:after="120"/>
    </w:pPr>
    <w:rPr>
      <w:rFonts w:ascii="Arial" w:eastAsia="Microsoft YaHei" w:hAnsi="Arial" w:cs="Mangal"/>
      <w:sz w:val="28"/>
      <w:szCs w:val="28"/>
    </w:rPr>
  </w:style>
  <w:style w:type="paragraph" w:styleId="Corpodetexto">
    <w:name w:val="Body Text"/>
    <w:basedOn w:val="Padro"/>
    <w:pPr>
      <w:spacing w:after="120"/>
    </w:pPr>
  </w:style>
  <w:style w:type="paragraph" w:styleId="Lista">
    <w:name w:val="List"/>
    <w:basedOn w:val="Corpodetexto"/>
    <w:rPr>
      <w:rFonts w:cs="Mangal"/>
    </w:rPr>
  </w:style>
  <w:style w:type="paragraph" w:styleId="Legenda">
    <w:name w:val="caption"/>
    <w:basedOn w:val="Padro"/>
    <w:pPr>
      <w:suppressLineNumbers/>
      <w:spacing w:before="120" w:after="120"/>
    </w:pPr>
    <w:rPr>
      <w:rFonts w:cs="Mangal"/>
      <w:i/>
      <w:iCs/>
      <w:sz w:val="24"/>
      <w:szCs w:val="24"/>
    </w:rPr>
  </w:style>
  <w:style w:type="paragraph" w:customStyle="1" w:styleId="ndice">
    <w:name w:val="Índice"/>
    <w:basedOn w:val="Padro"/>
    <w:pPr>
      <w:suppressLineNumbers/>
    </w:pPr>
    <w:rPr>
      <w:rFonts w:cs="Mangal"/>
    </w:rPr>
  </w:style>
  <w:style w:type="paragraph" w:customStyle="1" w:styleId="Ttuloprincipal">
    <w:name w:val="Título principal"/>
    <w:basedOn w:val="Padro"/>
    <w:pPr>
      <w:keepNext/>
      <w:spacing w:before="240" w:after="120"/>
    </w:pPr>
    <w:rPr>
      <w:rFonts w:ascii="Arial" w:eastAsia="Microsoft YaHei" w:hAnsi="Arial" w:cs="Mangal"/>
      <w:sz w:val="28"/>
      <w:szCs w:val="28"/>
    </w:rPr>
  </w:style>
  <w:style w:type="paragraph" w:styleId="Subttulo">
    <w:name w:val="Subtitle"/>
    <w:basedOn w:val="Ttulo"/>
    <w:next w:val="Corpodetexto"/>
    <w:pPr>
      <w:jc w:val="center"/>
    </w:pPr>
    <w:rPr>
      <w:i/>
      <w:iCs/>
    </w:rPr>
  </w:style>
  <w:style w:type="paragraph" w:styleId="PargrafodaLista">
    <w:name w:val="List Paragraph"/>
    <w:basedOn w:val="Padro"/>
    <w:pPr>
      <w:ind w:left="720"/>
    </w:pPr>
  </w:style>
  <w:style w:type="paragraph" w:styleId="Textodebalo">
    <w:name w:val="Balloon Text"/>
    <w:basedOn w:val="Padro"/>
    <w:pPr>
      <w:spacing w:after="0" w:line="100" w:lineRule="atLeast"/>
    </w:pPr>
    <w:rPr>
      <w:rFonts w:ascii="Tahoma" w:hAnsi="Tahoma" w:cs="Tahoma"/>
      <w:sz w:val="16"/>
      <w:szCs w:val="16"/>
    </w:rPr>
  </w:style>
  <w:style w:type="paragraph" w:styleId="Textodecomentrio">
    <w:name w:val="annotation text"/>
    <w:basedOn w:val="Padro"/>
    <w:pPr>
      <w:spacing w:line="100" w:lineRule="atLeast"/>
    </w:pPr>
    <w:rPr>
      <w:sz w:val="20"/>
      <w:szCs w:val="20"/>
    </w:rPr>
  </w:style>
  <w:style w:type="paragraph" w:styleId="Assuntodocomentrio">
    <w:name w:val="annotation subject"/>
    <w:basedOn w:val="Textodecomentrio"/>
    <w:rPr>
      <w:b/>
      <w:bCs/>
    </w:rPr>
  </w:style>
  <w:style w:type="paragraph" w:styleId="NormalWeb">
    <w:name w:val="Normal (Web)"/>
    <w:basedOn w:val="Padro"/>
    <w:rPr>
      <w:rFonts w:ascii="Times New Roman" w:hAnsi="Times New Roman" w:cs="Times New Roman"/>
      <w:sz w:val="24"/>
      <w:szCs w:val="24"/>
    </w:rPr>
  </w:style>
  <w:style w:type="paragraph" w:styleId="Cabealho">
    <w:name w:val="header"/>
    <w:basedOn w:val="Padro"/>
    <w:pPr>
      <w:tabs>
        <w:tab w:val="center" w:pos="4252"/>
        <w:tab w:val="right" w:pos="8504"/>
      </w:tabs>
      <w:spacing w:after="0" w:line="100" w:lineRule="atLeast"/>
    </w:pPr>
  </w:style>
  <w:style w:type="paragraph" w:styleId="Rodap">
    <w:name w:val="footer"/>
    <w:basedOn w:val="Padro"/>
    <w:uiPriority w:val="99"/>
    <w:pPr>
      <w:tabs>
        <w:tab w:val="center" w:pos="4252"/>
        <w:tab w:val="right" w:pos="8504"/>
      </w:tabs>
      <w:spacing w:after="0" w:line="100" w:lineRule="atLeast"/>
    </w:pPr>
  </w:style>
  <w:style w:type="paragraph" w:customStyle="1" w:styleId="Contedodatabela">
    <w:name w:val="Conteúdo da tabela"/>
    <w:basedOn w:val="Padro"/>
  </w:style>
  <w:style w:type="paragraph" w:customStyle="1" w:styleId="Ttulodetabela">
    <w:name w:val="Título de tabela"/>
    <w:basedOn w:val="Contedodatabela"/>
  </w:style>
  <w:style w:type="character" w:styleId="Hyperlink">
    <w:name w:val="Hyperlink"/>
    <w:basedOn w:val="Fontepargpadro"/>
    <w:uiPriority w:val="99"/>
    <w:unhideWhenUsed/>
    <w:rsid w:val="00950063"/>
    <w:rPr>
      <w:color w:val="0000FF" w:themeColor="hyperlink"/>
      <w:u w:val="single"/>
    </w:rPr>
  </w:style>
  <w:style w:type="table" w:styleId="Tabelacomgrade">
    <w:name w:val="Table Grid"/>
    <w:basedOn w:val="Tabelanormal"/>
    <w:uiPriority w:val="59"/>
    <w:rsid w:val="00760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pPr>
      <w:tabs>
        <w:tab w:val="left" w:pos="708"/>
      </w:tabs>
      <w:suppressAutoHyphens/>
    </w:pPr>
    <w:rPr>
      <w:rFonts w:ascii="Calibri" w:eastAsia="SimSun" w:hAnsi="Calibri" w:cs="Calibri"/>
      <w:lang w:eastAsia="en-US"/>
    </w:rPr>
  </w:style>
  <w:style w:type="character" w:customStyle="1" w:styleId="LinkdaInternet">
    <w:name w:val="Link da Internet"/>
    <w:basedOn w:val="Fontepargpadro"/>
    <w:rPr>
      <w:color w:val="0000FF"/>
      <w:u w:val="single"/>
      <w:lang w:val="pt-BR" w:eastAsia="pt-BR" w:bidi="pt-BR"/>
    </w:rPr>
  </w:style>
  <w:style w:type="character" w:customStyle="1" w:styleId="TextodebaloChar">
    <w:name w:val="Texto de balão Char"/>
    <w:basedOn w:val="Fontepargpadro"/>
    <w:rPr>
      <w:rFonts w:ascii="Tahoma" w:hAnsi="Tahoma" w:cs="Tahoma"/>
      <w:sz w:val="16"/>
      <w:szCs w:val="16"/>
    </w:rPr>
  </w:style>
  <w:style w:type="character" w:styleId="Refdecomentrio">
    <w:name w:val="annotation reference"/>
    <w:basedOn w:val="Fontepargpadro"/>
    <w:rPr>
      <w:sz w:val="16"/>
      <w:szCs w:val="16"/>
    </w:rPr>
  </w:style>
  <w:style w:type="character" w:customStyle="1" w:styleId="TextodecomentrioChar">
    <w:name w:val="Texto de comentário Char"/>
    <w:basedOn w:val="Fontepargpadro"/>
    <w:rPr>
      <w:sz w:val="20"/>
      <w:szCs w:val="20"/>
    </w:rPr>
  </w:style>
  <w:style w:type="character" w:customStyle="1" w:styleId="AssuntodocomentrioChar">
    <w:name w:val="Assunto do comentário Char"/>
    <w:basedOn w:val="TextodecomentrioChar"/>
    <w:rPr>
      <w:b/>
      <w:bCs/>
      <w:sz w:val="20"/>
      <w:szCs w:val="20"/>
    </w:rPr>
  </w:style>
  <w:style w:type="character" w:customStyle="1" w:styleId="ListLabel1">
    <w:name w:val="ListLabel 1"/>
    <w:rPr>
      <w:rFonts w:cs="Calibri"/>
    </w:rPr>
  </w:style>
  <w:style w:type="character" w:customStyle="1" w:styleId="CabealhoChar">
    <w:name w:val="Cabeçalho Char"/>
    <w:basedOn w:val="Fontepargpadro"/>
    <w:rPr>
      <w:rFonts w:ascii="Calibri" w:eastAsia="SimSun" w:hAnsi="Calibri" w:cs="Calibri"/>
      <w:lang w:eastAsia="en-US"/>
    </w:rPr>
  </w:style>
  <w:style w:type="character" w:customStyle="1" w:styleId="RodapChar">
    <w:name w:val="Rodapé Char"/>
    <w:basedOn w:val="Fontepargpadro"/>
    <w:uiPriority w:val="99"/>
    <w:rPr>
      <w:rFonts w:ascii="Calibri" w:eastAsia="SimSun" w:hAnsi="Calibri" w:cs="Calibri"/>
      <w:lang w:eastAsia="en-US"/>
    </w:rPr>
  </w:style>
  <w:style w:type="paragraph" w:styleId="Ttulo">
    <w:name w:val="Title"/>
    <w:basedOn w:val="Padro"/>
    <w:next w:val="Corpodetexto"/>
    <w:pPr>
      <w:keepNext/>
      <w:spacing w:before="240" w:after="120"/>
    </w:pPr>
    <w:rPr>
      <w:rFonts w:ascii="Arial" w:eastAsia="Microsoft YaHei" w:hAnsi="Arial" w:cs="Mangal"/>
      <w:sz w:val="28"/>
      <w:szCs w:val="28"/>
    </w:rPr>
  </w:style>
  <w:style w:type="paragraph" w:styleId="Corpodetexto">
    <w:name w:val="Body Text"/>
    <w:basedOn w:val="Padro"/>
    <w:pPr>
      <w:spacing w:after="120"/>
    </w:pPr>
  </w:style>
  <w:style w:type="paragraph" w:styleId="Lista">
    <w:name w:val="List"/>
    <w:basedOn w:val="Corpodetexto"/>
    <w:rPr>
      <w:rFonts w:cs="Mangal"/>
    </w:rPr>
  </w:style>
  <w:style w:type="paragraph" w:styleId="Legenda">
    <w:name w:val="caption"/>
    <w:basedOn w:val="Padro"/>
    <w:pPr>
      <w:suppressLineNumbers/>
      <w:spacing w:before="120" w:after="120"/>
    </w:pPr>
    <w:rPr>
      <w:rFonts w:cs="Mangal"/>
      <w:i/>
      <w:iCs/>
      <w:sz w:val="24"/>
      <w:szCs w:val="24"/>
    </w:rPr>
  </w:style>
  <w:style w:type="paragraph" w:customStyle="1" w:styleId="ndice">
    <w:name w:val="Índice"/>
    <w:basedOn w:val="Padro"/>
    <w:pPr>
      <w:suppressLineNumbers/>
    </w:pPr>
    <w:rPr>
      <w:rFonts w:cs="Mangal"/>
    </w:rPr>
  </w:style>
  <w:style w:type="paragraph" w:customStyle="1" w:styleId="Ttuloprincipal">
    <w:name w:val="Título principal"/>
    <w:basedOn w:val="Padro"/>
    <w:pPr>
      <w:keepNext/>
      <w:spacing w:before="240" w:after="120"/>
    </w:pPr>
    <w:rPr>
      <w:rFonts w:ascii="Arial" w:eastAsia="Microsoft YaHei" w:hAnsi="Arial" w:cs="Mangal"/>
      <w:sz w:val="28"/>
      <w:szCs w:val="28"/>
    </w:rPr>
  </w:style>
  <w:style w:type="paragraph" w:styleId="Subttulo">
    <w:name w:val="Subtitle"/>
    <w:basedOn w:val="Ttulo"/>
    <w:next w:val="Corpodetexto"/>
    <w:pPr>
      <w:jc w:val="center"/>
    </w:pPr>
    <w:rPr>
      <w:i/>
      <w:iCs/>
    </w:rPr>
  </w:style>
  <w:style w:type="paragraph" w:styleId="PargrafodaLista">
    <w:name w:val="List Paragraph"/>
    <w:basedOn w:val="Padro"/>
    <w:pPr>
      <w:ind w:left="720"/>
    </w:pPr>
  </w:style>
  <w:style w:type="paragraph" w:styleId="Textodebalo">
    <w:name w:val="Balloon Text"/>
    <w:basedOn w:val="Padro"/>
    <w:pPr>
      <w:spacing w:after="0" w:line="100" w:lineRule="atLeast"/>
    </w:pPr>
    <w:rPr>
      <w:rFonts w:ascii="Tahoma" w:hAnsi="Tahoma" w:cs="Tahoma"/>
      <w:sz w:val="16"/>
      <w:szCs w:val="16"/>
    </w:rPr>
  </w:style>
  <w:style w:type="paragraph" w:styleId="Textodecomentrio">
    <w:name w:val="annotation text"/>
    <w:basedOn w:val="Padro"/>
    <w:pPr>
      <w:spacing w:line="100" w:lineRule="atLeast"/>
    </w:pPr>
    <w:rPr>
      <w:sz w:val="20"/>
      <w:szCs w:val="20"/>
    </w:rPr>
  </w:style>
  <w:style w:type="paragraph" w:styleId="Assuntodocomentrio">
    <w:name w:val="annotation subject"/>
    <w:basedOn w:val="Textodecomentrio"/>
    <w:rPr>
      <w:b/>
      <w:bCs/>
    </w:rPr>
  </w:style>
  <w:style w:type="paragraph" w:styleId="NormalWeb">
    <w:name w:val="Normal (Web)"/>
    <w:basedOn w:val="Padro"/>
    <w:rPr>
      <w:rFonts w:ascii="Times New Roman" w:hAnsi="Times New Roman" w:cs="Times New Roman"/>
      <w:sz w:val="24"/>
      <w:szCs w:val="24"/>
    </w:rPr>
  </w:style>
  <w:style w:type="paragraph" w:styleId="Cabealho">
    <w:name w:val="header"/>
    <w:basedOn w:val="Padro"/>
    <w:pPr>
      <w:tabs>
        <w:tab w:val="center" w:pos="4252"/>
        <w:tab w:val="right" w:pos="8504"/>
      </w:tabs>
      <w:spacing w:after="0" w:line="100" w:lineRule="atLeast"/>
    </w:pPr>
  </w:style>
  <w:style w:type="paragraph" w:styleId="Rodap">
    <w:name w:val="footer"/>
    <w:basedOn w:val="Padro"/>
    <w:uiPriority w:val="99"/>
    <w:pPr>
      <w:tabs>
        <w:tab w:val="center" w:pos="4252"/>
        <w:tab w:val="right" w:pos="8504"/>
      </w:tabs>
      <w:spacing w:after="0" w:line="100" w:lineRule="atLeast"/>
    </w:pPr>
  </w:style>
  <w:style w:type="paragraph" w:customStyle="1" w:styleId="Contedodatabela">
    <w:name w:val="Conteúdo da tabela"/>
    <w:basedOn w:val="Padro"/>
  </w:style>
  <w:style w:type="paragraph" w:customStyle="1" w:styleId="Ttulodetabela">
    <w:name w:val="Título de tabela"/>
    <w:basedOn w:val="Contedodatabela"/>
  </w:style>
  <w:style w:type="character" w:styleId="Hyperlink">
    <w:name w:val="Hyperlink"/>
    <w:basedOn w:val="Fontepargpadro"/>
    <w:uiPriority w:val="99"/>
    <w:unhideWhenUsed/>
    <w:rsid w:val="00950063"/>
    <w:rPr>
      <w:color w:val="0000FF" w:themeColor="hyperlink"/>
      <w:u w:val="single"/>
    </w:rPr>
  </w:style>
  <w:style w:type="table" w:styleId="Tabelacomgrade">
    <w:name w:val="Table Grid"/>
    <w:basedOn w:val="Tabelanormal"/>
    <w:uiPriority w:val="59"/>
    <w:rsid w:val="00760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phan.gov.br/" TargetMode="External"/><Relationship Id="rId18" Type="http://schemas.openxmlformats.org/officeDocument/2006/relationships/hyperlink" Target="http://www.iphan.gov.br/"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emblema.patrimonio@iphan.gov.br" TargetMode="External"/><Relationship Id="rId17" Type="http://schemas.openxmlformats.org/officeDocument/2006/relationships/hyperlink" Target="http://www.comprasgovernamentais.gov.br" TargetMode="External"/><Relationship Id="rId2" Type="http://schemas.openxmlformats.org/officeDocument/2006/relationships/styles" Target="styles.xml"/><Relationship Id="rId16" Type="http://schemas.openxmlformats.org/officeDocument/2006/relationships/hyperlink" Target="mailto:emblema.patrimonio@iphan.gov.b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mblema.patrimonio@iphan.gov.br" TargetMode="External"/><Relationship Id="rId5" Type="http://schemas.openxmlformats.org/officeDocument/2006/relationships/webSettings" Target="webSettings.xml"/><Relationship Id="rId15" Type="http://schemas.openxmlformats.org/officeDocument/2006/relationships/hyperlink" Target="http://portal.iphan.gov.br/pagina/detalhes/222" TargetMode="External"/><Relationship Id="rId23" Type="http://schemas.openxmlformats.org/officeDocument/2006/relationships/theme" Target="theme/theme1.xml"/><Relationship Id="rId10" Type="http://schemas.openxmlformats.org/officeDocument/2006/relationships/hyperlink" Target="mailto:emblema.patrimonio@iphan.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phan.gov.br/" TargetMode="External"/><Relationship Id="rId14" Type="http://schemas.openxmlformats.org/officeDocument/2006/relationships/hyperlink" Target="mailto:emblema.patrimonio@iphan.gov.br"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3405</Words>
  <Characters>18393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Rony Carlos Braga Oliveira</dc:creator>
  <cp:lastModifiedBy>Rony Carlos Braga Oliveira</cp:lastModifiedBy>
  <cp:revision>2</cp:revision>
  <cp:lastPrinted>2017-01-12T15:55:00Z</cp:lastPrinted>
  <dcterms:created xsi:type="dcterms:W3CDTF">2017-01-18T16:27:00Z</dcterms:created>
  <dcterms:modified xsi:type="dcterms:W3CDTF">2017-01-18T16:27:00Z</dcterms:modified>
</cp:coreProperties>
</file>