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ANEXO IV – DECLARAÇÃO PESSOA FÍSICA</w:t>
      </w: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157D30">
        <w:rPr>
          <w:rFonts w:ascii="Arial" w:eastAsia="Arial Unicode MS" w:hAnsi="Arial" w:cs="Arial"/>
          <w:sz w:val="28"/>
          <w:szCs w:val="28"/>
          <w:lang w:eastAsia="ar-SA"/>
        </w:rPr>
        <w:t>Declaro estar ciente e aceitar as regras, condições e conteúdos do Edital Teatro de Bonecos Popular do Nordeste 2015 e serem verdadeiras todas as informações prestadas.</w:t>
      </w:r>
    </w:p>
    <w:p w:rsidR="00D85AC3" w:rsidRPr="00157D30" w:rsidRDefault="00D85AC3" w:rsidP="00D85AC3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 xml:space="preserve">Autorizo o IPHAN a divulgar, sem autorização prévia e sem ônus de qualquer natureza, o meu nome, minhas imagens e informações das atividades profissionais e/ou artísticas relacionadas ao Teatro de Bonecos </w:t>
      </w:r>
      <w:proofErr w:type="gramStart"/>
      <w:r w:rsidRPr="00157D30">
        <w:rPr>
          <w:rFonts w:ascii="Arial" w:eastAsia="Times New Roman" w:hAnsi="Arial" w:cs="Arial"/>
          <w:sz w:val="28"/>
          <w:szCs w:val="28"/>
          <w:lang w:eastAsia="ar-SA"/>
        </w:rPr>
        <w:t>Popular do Nordeste por mim desenvolvidas, para divulgação das ações e políticas do órgão e para fins educacionais e culturais</w:t>
      </w:r>
      <w:proofErr w:type="gramEnd"/>
      <w:r w:rsidRPr="00157D30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D85AC3" w:rsidRPr="00157D30" w:rsidRDefault="00D85AC3" w:rsidP="00D85AC3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______________________________________________</w:t>
      </w:r>
    </w:p>
    <w:p w:rsidR="00D85AC3" w:rsidRPr="00157D30" w:rsidRDefault="00D85AC3" w:rsidP="00D85AC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(n</w:t>
      </w:r>
      <w:r w:rsidRPr="00157D30">
        <w:rPr>
          <w:rFonts w:ascii="Arial" w:eastAsia="Times New Roman" w:hAnsi="Arial" w:cs="Arial"/>
          <w:i/>
          <w:iCs/>
          <w:sz w:val="28"/>
          <w:szCs w:val="28"/>
          <w:lang w:eastAsia="ar-SA"/>
        </w:rPr>
        <w:t>ome, o mesmo da carteira de identidade</w:t>
      </w:r>
      <w:proofErr w:type="gramStart"/>
      <w:r w:rsidRPr="00157D30">
        <w:rPr>
          <w:rFonts w:ascii="Arial" w:eastAsia="Times New Roman" w:hAnsi="Arial" w:cs="Arial"/>
          <w:i/>
          <w:iCs/>
          <w:sz w:val="28"/>
          <w:szCs w:val="28"/>
          <w:lang w:eastAsia="ar-SA"/>
        </w:rPr>
        <w:t>)</w:t>
      </w:r>
      <w:proofErr w:type="gramEnd"/>
    </w:p>
    <w:p w:rsidR="00D85AC3" w:rsidRPr="00157D30" w:rsidRDefault="00D85AC3" w:rsidP="00D85AC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(</w:t>
      </w:r>
      <w:r w:rsidRPr="00157D30">
        <w:rPr>
          <w:rFonts w:ascii="Arial" w:eastAsia="Times New Roman" w:hAnsi="Arial" w:cs="Arial"/>
          <w:i/>
          <w:iCs/>
          <w:sz w:val="28"/>
          <w:szCs w:val="28"/>
          <w:lang w:eastAsia="ar-SA"/>
        </w:rPr>
        <w:t>assinatura ou digital)</w:t>
      </w: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5AC3" w:rsidRPr="00157D30" w:rsidRDefault="00D85AC3" w:rsidP="00D85AC3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D85AC3" w:rsidRPr="0015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2D" w:rsidRDefault="004C092D" w:rsidP="004C092D">
      <w:pPr>
        <w:spacing w:after="0" w:line="240" w:lineRule="auto"/>
      </w:pPr>
      <w:r>
        <w:separator/>
      </w:r>
    </w:p>
  </w:endnote>
  <w:endnote w:type="continuationSeparator" w:id="0">
    <w:p w:rsidR="004C092D" w:rsidRDefault="004C092D" w:rsidP="004C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D" w:rsidRDefault="004C0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D" w:rsidRPr="004C092D" w:rsidRDefault="004C092D" w:rsidP="004C092D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4C092D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nº. 03/2015 – Prêmio Teatro de Bonecos Popular do Nordeste – Mamulengo, Cassimiro Coco, Babau e João </w:t>
    </w:r>
    <w:proofErr w:type="gramStart"/>
    <w:r w:rsidRPr="004C092D">
      <w:rPr>
        <w:rFonts w:ascii="Times New Roman" w:eastAsia="Times New Roman" w:hAnsi="Times New Roman" w:cs="Times New Roman"/>
        <w:sz w:val="20"/>
        <w:szCs w:val="20"/>
        <w:lang w:eastAsia="ar-SA"/>
      </w:rPr>
      <w:t>Redondo .</w:t>
    </w:r>
    <w:proofErr w:type="gramEnd"/>
  </w:p>
  <w:p w:rsidR="004C092D" w:rsidRPr="004C092D" w:rsidRDefault="004C092D" w:rsidP="004C092D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4C092D" w:rsidRDefault="004C092D">
    <w:pPr>
      <w:pStyle w:val="Rodap"/>
    </w:pPr>
    <w:bookmarkStart w:id="0" w:name="_GoBack"/>
    <w:bookmarkEnd w:id="0"/>
  </w:p>
  <w:p w:rsidR="004C092D" w:rsidRDefault="004C0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D" w:rsidRDefault="004C0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2D" w:rsidRDefault="004C092D" w:rsidP="004C092D">
      <w:pPr>
        <w:spacing w:after="0" w:line="240" w:lineRule="auto"/>
      </w:pPr>
      <w:r>
        <w:separator/>
      </w:r>
    </w:p>
  </w:footnote>
  <w:footnote w:type="continuationSeparator" w:id="0">
    <w:p w:rsidR="004C092D" w:rsidRDefault="004C092D" w:rsidP="004C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D" w:rsidRDefault="004C0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D" w:rsidRDefault="004C0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D" w:rsidRDefault="004C09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3"/>
    <w:rsid w:val="004C092D"/>
    <w:rsid w:val="004F58AB"/>
    <w:rsid w:val="00D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92D"/>
  </w:style>
  <w:style w:type="paragraph" w:styleId="Rodap">
    <w:name w:val="footer"/>
    <w:basedOn w:val="Normal"/>
    <w:link w:val="RodapChar"/>
    <w:uiPriority w:val="99"/>
    <w:unhideWhenUsed/>
    <w:rsid w:val="004C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92D"/>
  </w:style>
  <w:style w:type="paragraph" w:styleId="Textodebalo">
    <w:name w:val="Balloon Text"/>
    <w:basedOn w:val="Normal"/>
    <w:link w:val="TextodebaloChar"/>
    <w:uiPriority w:val="99"/>
    <w:semiHidden/>
    <w:unhideWhenUsed/>
    <w:rsid w:val="004C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92D"/>
  </w:style>
  <w:style w:type="paragraph" w:styleId="Rodap">
    <w:name w:val="footer"/>
    <w:basedOn w:val="Normal"/>
    <w:link w:val="RodapChar"/>
    <w:uiPriority w:val="99"/>
    <w:unhideWhenUsed/>
    <w:rsid w:val="004C0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92D"/>
  </w:style>
  <w:style w:type="paragraph" w:styleId="Textodebalo">
    <w:name w:val="Balloon Text"/>
    <w:basedOn w:val="Normal"/>
    <w:link w:val="TextodebaloChar"/>
    <w:uiPriority w:val="99"/>
    <w:semiHidden/>
    <w:unhideWhenUsed/>
    <w:rsid w:val="004C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Rívia Ryker Bandeira de Alencar</cp:lastModifiedBy>
  <cp:revision>2</cp:revision>
  <dcterms:created xsi:type="dcterms:W3CDTF">2015-08-28T19:39:00Z</dcterms:created>
  <dcterms:modified xsi:type="dcterms:W3CDTF">2015-09-01T13:25:00Z</dcterms:modified>
</cp:coreProperties>
</file>